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F7" w:rsidRDefault="00F83DF7" w:rsidP="00F83DF7">
      <w:pPr>
        <w:pStyle w:val="2"/>
      </w:pPr>
      <w:r>
        <w:t>Задания школьного этапа "ВСОШ" по Химии 11 класс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1. </w:t>
      </w:r>
      <w:r>
        <w:t>Из кожуры мандарина с помощью пресса можно выжать эфирное масло с сильным цитрусовым запахом, которое в основном состоит из углеводородов терпенового ряда.</w:t>
      </w:r>
    </w:p>
    <w:p w:rsidR="00F83DF7" w:rsidRDefault="00F83DF7" w:rsidP="00F83DF7">
      <w:r>
        <w:rPr>
          <w:noProof/>
          <w:lang w:eastAsia="ru-RU"/>
        </w:rPr>
        <w:drawing>
          <wp:inline distT="0" distB="0" distL="0" distR="0">
            <wp:extent cx="6329045" cy="5247640"/>
            <wp:effectExtent l="0" t="0" r="0" b="0"/>
            <wp:docPr id="103" name="Рисунок 103" descr="https://uchebnik.mos.ru/cms/system/atomic_objects/files/013/244/499/original/1_s-zadan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chebnik.mos.ru/cms/system/atomic_objects/files/013/244/499/original/1_s-zadani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rPr>
          <w:rStyle w:val="a9"/>
        </w:rPr>
        <w:lastRenderedPageBreak/>
        <w:t xml:space="preserve">Задание 2. </w:t>
      </w:r>
      <w:r>
        <w:t>Выберите компоненты мандаринового масла, образующие при окислении перманганатом калия в кислой среде ацетон в качестве одного из основных продуктов реакции.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3. </w:t>
      </w:r>
      <w:r>
        <w:t>Выберите компоненты мандаринового масла, имеющие оптические изомеры: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4. </w:t>
      </w:r>
      <w:r>
        <w:t>Чат</w:t>
      </w:r>
      <w:r>
        <w:noBreakHyphen/>
        <w:t>бот с искусственным интеллектом написал оды двум разным химическим элементам.</w:t>
      </w:r>
      <w:r>
        <w:br/>
      </w:r>
      <w:r>
        <w:rPr>
          <w:rStyle w:val="a9"/>
        </w:rPr>
        <w:t>Элемент 1</w:t>
      </w:r>
      <w:r>
        <w:br/>
        <w:t>Ты – камень, что лежит в основе мира. Ты строишь наши дома, лечишь наши травмы и пишешь наше будущее. Ты питаешь растения, даруя им свою жёсткость. Ты защищаешь тела живых существ и несёшь в себе их след. Ты – величайшее чудо, что поддерживает всё сущее!</w:t>
      </w:r>
      <w:r>
        <w:br/>
      </w:r>
      <w:r>
        <w:rPr>
          <w:rStyle w:val="a9"/>
        </w:rPr>
        <w:t>Элемент 2</w:t>
      </w:r>
      <w:r>
        <w:br/>
        <w:t>Ты – душа воздуха и основа всего сущего под обманчивым именем! Ты строишь наше тело, словно небесные архитекторы, и хранишь тайны жизни, словно божественная книга. Ты питаешь растения, даруя им силу Солнца. Но ты – не только источник жизни! Ты – сила оружия, способного свергнуть горы и разбить крепости. Ты – невидимый мост между созиданием и разрушением, между жизнью и смертью, между мирным небом и грохотом войны.</w:t>
      </w:r>
      <w:r>
        <w:br/>
        <w:t>Догадавшись, что это за элементы, запишите формулу продукта реакции образованных ими простых веществ между собой.</w:t>
      </w:r>
    </w:p>
    <w:p w:rsidR="00F83DF7" w:rsidRDefault="00F83DF7" w:rsidP="00F83DF7">
      <w:r>
        <w:rPr>
          <w:noProof/>
          <w:lang w:eastAsia="ru-RU"/>
        </w:rPr>
        <w:lastRenderedPageBreak/>
        <w:drawing>
          <wp:inline distT="0" distB="0" distL="0" distR="0">
            <wp:extent cx="5589905" cy="4603750"/>
            <wp:effectExtent l="0" t="0" r="0" b="6350"/>
            <wp:docPr id="102" name="Рисунок 102" descr="https://zubrilka.online/wp-content/uploads/2024/10/image-1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zubrilka.online/wp-content/uploads/2024/10/image-18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5. </w:t>
      </w:r>
      <w:r>
        <w:t>На рисунке изображена экспериментальная структура фрагмента </w:t>
      </w:r>
      <w:r>
        <w:rPr>
          <w:rStyle w:val="a9"/>
        </w:rPr>
        <w:t>(1)</w:t>
      </w:r>
      <w:r>
        <w:t>, состоящего из </w:t>
      </w:r>
      <w:r>
        <w:rPr>
          <w:rStyle w:val="a9"/>
        </w:rPr>
        <w:t>(2)</w:t>
      </w:r>
      <w:r>
        <w:t> </w:t>
      </w:r>
      <w:r>
        <w:rPr>
          <w:rStyle w:val="a9"/>
        </w:rPr>
        <w:t>(3)</w:t>
      </w:r>
      <w:r>
        <w:t xml:space="preserve"> в комплексе с </w:t>
      </w:r>
      <w:r>
        <w:rPr>
          <w:rStyle w:val="a9"/>
        </w:rPr>
        <w:t>(4)</w:t>
      </w:r>
      <w:r>
        <w:t> молекулами низкомолекулярного органического лиганда.</w:t>
      </w:r>
      <w:r>
        <w:br/>
      </w:r>
      <w:r>
        <w:rPr>
          <w:rStyle w:val="a9"/>
        </w:rPr>
        <w:t>(1)</w:t>
      </w:r>
      <w:r>
        <w:br/>
        <w:t>ДНК</w:t>
      </w:r>
      <w:r>
        <w:br/>
        <w:t>РНК</w:t>
      </w:r>
      <w:r>
        <w:br/>
        <w:t>белка</w:t>
      </w:r>
      <w:r>
        <w:br/>
        <w:t>полисахарида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6. </w:t>
      </w:r>
      <w:r>
        <w:t>(2)</w:t>
      </w:r>
    </w:p>
    <w:p w:rsidR="00F83DF7" w:rsidRDefault="00F83DF7" w:rsidP="00F83DF7">
      <w:pPr>
        <w:pStyle w:val="a8"/>
      </w:pPr>
      <w:r>
        <w:rPr>
          <w:rStyle w:val="a9"/>
        </w:rPr>
        <w:lastRenderedPageBreak/>
        <w:t>Задание 7. (3)</w:t>
      </w:r>
      <w:r>
        <w:br/>
        <w:t>аминокислот</w:t>
      </w:r>
      <w:r>
        <w:br/>
        <w:t>пар нуклеозидов</w:t>
      </w:r>
      <w:r>
        <w:br/>
        <w:t>пар нуклеотидов</w:t>
      </w:r>
      <w:r>
        <w:br/>
        <w:t>остатков аминокислот</w:t>
      </w:r>
      <w:r>
        <w:br/>
        <w:t>остатков моносахаридов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8. </w:t>
      </w:r>
      <w:r>
        <w:t>(4)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9. </w:t>
      </w:r>
      <w:r>
        <w:t>Хлороформ при стоянии на свету медленно окисляется кислородом воздуха с образованием фосгена: 2CHCl3+O2=2COCl2+2HCl</w:t>
      </w:r>
      <w:r>
        <w:br/>
        <w:t>Определите тепловой эффект этой реакции, используя приведённые в таблице данные об энергиях связи в молекулах. Ответ выразите в кДж/моль, округлите до целых.</w:t>
      </w:r>
    </w:p>
    <w:p w:rsidR="00F83DF7" w:rsidRDefault="00F83DF7" w:rsidP="00F83DF7">
      <w:r>
        <w:rPr>
          <w:noProof/>
          <w:lang w:eastAsia="ru-RU"/>
        </w:rPr>
        <w:drawing>
          <wp:inline distT="0" distB="0" distL="0" distR="0">
            <wp:extent cx="6177915" cy="548640"/>
            <wp:effectExtent l="0" t="0" r="0" b="3810"/>
            <wp:docPr id="101" name="Рисунок 101" descr="https://uchebnik.mos.ru/cms/system/atomic_objects/files/013/242/881/original/2024-10-15_13-0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chebnik.mos.ru/cms/system/atomic_objects/files/013/242/881/original/2024-10-15_13-01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10. </w:t>
      </w:r>
      <w:r>
        <w:t>Для стабилизации хлороформа к нему добавляют этиловый спирт, связывающий образующийся фосген. Определите молярную массу органического продукта реакции фосгена с избытком этилового спирта. Ответ выразите в г/моль, округлите до целых.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11. </w:t>
      </w:r>
      <w:r>
        <w:t>Установите соответствие между фамилиями учёных и их изобретениями или открытиями.</w:t>
      </w:r>
    </w:p>
    <w:p w:rsidR="00F83DF7" w:rsidRDefault="00F83DF7" w:rsidP="00F83DF7">
      <w:r>
        <w:rPr>
          <w:noProof/>
          <w:lang w:eastAsia="ru-RU"/>
        </w:rPr>
        <w:lastRenderedPageBreak/>
        <w:drawing>
          <wp:inline distT="0" distB="0" distL="0" distR="0">
            <wp:extent cx="6193790" cy="4190365"/>
            <wp:effectExtent l="0" t="0" r="0" b="635"/>
            <wp:docPr id="100" name="Рисунок 100" descr="https://uchebnik.mos.ru/cms/system/atomic_objects/files/013/242/984/original/5_koll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chebnik.mos.ru/cms/system/atomic_objects/files/013/242/984/original/5_kollaz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t>Дьюар</w:t>
      </w:r>
      <w:r>
        <w:br/>
        <w:t>Вольта</w:t>
      </w:r>
      <w:r>
        <w:br/>
        <w:t>Флеминг</w:t>
      </w:r>
      <w:r>
        <w:br/>
        <w:t>Нобель</w:t>
      </w:r>
      <w:r>
        <w:br/>
        <w:t>Менделеев</w:t>
      </w:r>
      <w:r>
        <w:br/>
        <w:t>Белоусов</w:t>
      </w:r>
      <w:r>
        <w:br/>
        <w:t>Цвет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12. </w:t>
      </w:r>
      <w:r>
        <w:t xml:space="preserve">Растворённые в воде вещества снижают температуру её замерзания на величину </w:t>
      </w:r>
      <w:r>
        <w:rPr>
          <w:rStyle w:val="a9"/>
        </w:rPr>
        <w:t>ΔT</w:t>
      </w:r>
      <w:r>
        <w:t>, определяемую уравнением:</w:t>
      </w:r>
      <w:r>
        <w:br/>
      </w:r>
      <w:r>
        <w:rPr>
          <w:rStyle w:val="a9"/>
        </w:rPr>
        <w:t>ΔT</w:t>
      </w:r>
      <w:r>
        <w:t> = </w:t>
      </w:r>
      <w:r>
        <w:rPr>
          <w:rStyle w:val="a9"/>
        </w:rPr>
        <w:t>i</w:t>
      </w:r>
      <w:r>
        <w:t> </w:t>
      </w:r>
      <w:r>
        <w:rPr>
          <w:rStyle w:val="a9"/>
          <w:rFonts w:ascii="Cambria Math" w:hAnsi="Cambria Math" w:cs="Cambria Math"/>
        </w:rPr>
        <w:t>⋅</w:t>
      </w:r>
      <w:r>
        <w:t> </w:t>
      </w:r>
      <w:r>
        <w:rPr>
          <w:rStyle w:val="a9"/>
        </w:rPr>
        <w:t>K</w:t>
      </w:r>
      <w:r>
        <w:t> </w:t>
      </w:r>
      <w:r>
        <w:rPr>
          <w:rStyle w:val="a9"/>
          <w:rFonts w:ascii="Cambria Math" w:hAnsi="Cambria Math" w:cs="Cambria Math"/>
        </w:rPr>
        <w:t>⋅</w:t>
      </w:r>
      <w:r>
        <w:t> </w:t>
      </w:r>
      <w:r>
        <w:rPr>
          <w:rStyle w:val="a9"/>
        </w:rPr>
        <w:t>C</w:t>
      </w:r>
      <w:r>
        <w:rPr>
          <w:rStyle w:val="a9"/>
          <w:vertAlign w:val="subscript"/>
        </w:rPr>
        <w:t>m</w:t>
      </w:r>
      <w:r>
        <w:t>,</w:t>
      </w:r>
      <w:r>
        <w:br/>
        <w:t xml:space="preserve">где </w:t>
      </w:r>
      <w:r>
        <w:rPr>
          <w:rStyle w:val="a9"/>
        </w:rPr>
        <w:t>i</w:t>
      </w:r>
      <w:r>
        <w:t xml:space="preserve"> – количество ионов, образующихся при диссоциации молекулы вещества (например, 2 для </w:t>
      </w:r>
      <w:r>
        <w:rPr>
          <w:rStyle w:val="a9"/>
        </w:rPr>
        <w:t>NaCl</w:t>
      </w:r>
      <w:r>
        <w:t xml:space="preserve">), </w:t>
      </w:r>
      <w:r>
        <w:rPr>
          <w:rStyle w:val="a9"/>
        </w:rPr>
        <w:t>K</w:t>
      </w:r>
      <w:r>
        <w:t> – криоскопическая константа, равная 1,86 K</w:t>
      </w:r>
      <w:r>
        <w:rPr>
          <w:rFonts w:ascii="Cambria Math" w:hAnsi="Cambria Math" w:cs="Cambria Math"/>
        </w:rPr>
        <w:t>⋅</w:t>
      </w:r>
      <w:r>
        <w:t>кг</w:t>
      </w:r>
      <w:r>
        <w:rPr>
          <w:rFonts w:ascii="Cambria Math" w:hAnsi="Cambria Math" w:cs="Cambria Math"/>
        </w:rPr>
        <w:t>⋅</w:t>
      </w:r>
      <w:r>
        <w:t>моль</w:t>
      </w:r>
      <w:r>
        <w:rPr>
          <w:vertAlign w:val="superscript"/>
        </w:rPr>
        <w:t>−1</w:t>
      </w:r>
      <w:r>
        <w:t xml:space="preserve">, а </w:t>
      </w:r>
      <w:r>
        <w:rPr>
          <w:rStyle w:val="a9"/>
        </w:rPr>
        <w:t>C</w:t>
      </w:r>
      <w:r>
        <w:rPr>
          <w:rStyle w:val="a9"/>
          <w:vertAlign w:val="subscript"/>
        </w:rPr>
        <w:t>m</w:t>
      </w:r>
      <w:r>
        <w:t xml:space="preserve"> – моляльная концентрация растворённого вещества (в </w:t>
      </w:r>
      <w:r>
        <w:lastRenderedPageBreak/>
        <w:t>моль вещества на 1 кг растворителя). Если раствор содержит несколько растворённых веществ, величины </w:t>
      </w:r>
      <w:r>
        <w:rPr>
          <w:rStyle w:val="a9"/>
        </w:rPr>
        <w:t>ΔT</w:t>
      </w:r>
      <w:r>
        <w:t xml:space="preserve"> от каждого из них суммируются.</w:t>
      </w:r>
      <w:r>
        <w:br/>
        <w:t>На сколько градусов понизится температура замерзания воды при добавлении к ней смеси солей состава 30 % </w:t>
      </w:r>
      <w:r>
        <w:rPr>
          <w:rStyle w:val="a9"/>
        </w:rPr>
        <w:t>NaCl</w:t>
      </w:r>
      <w:r>
        <w:t>, 40 % </w:t>
      </w:r>
      <w:r>
        <w:rPr>
          <w:rStyle w:val="a9"/>
        </w:rPr>
        <w:t>CaCl</w:t>
      </w:r>
      <w:r>
        <w:rPr>
          <w:rStyle w:val="a9"/>
          <w:vertAlign w:val="subscript"/>
        </w:rPr>
        <w:t>2</w:t>
      </w:r>
      <w:r>
        <w:t xml:space="preserve"> и 30 % </w:t>
      </w:r>
      <w:r>
        <w:rPr>
          <w:rStyle w:val="a9"/>
        </w:rPr>
        <w:t>MgCl</w:t>
      </w:r>
      <w:r>
        <w:rPr>
          <w:rStyle w:val="a9"/>
          <w:vertAlign w:val="subscript"/>
        </w:rPr>
        <w:t xml:space="preserve">2 </w:t>
      </w:r>
      <w:r>
        <w:t>по массе, если на 1 кг воды приходится 18 г смеси? Ответ округлите до десятых.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13. </w:t>
      </w:r>
      <w:r>
        <w:t>На полное растворение навески сплава, содержащего 25 % цинка, 15 % марганца и 60 % алюминия по массе, потребовалось 55 мл 15 %</w:t>
      </w:r>
      <w:r>
        <w:noBreakHyphen/>
        <w:t>го раствора HCl (ρ = 1,073 г/л). Какой объём 5 %</w:t>
      </w:r>
      <w:r>
        <w:noBreakHyphen/>
        <w:t>го раствора серной кислоты (ρ = 1,032 г/л) потребуется для растворения такой же навески? Ответ выразите в миллилитрах, округлите до целых.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14. </w:t>
      </w:r>
      <w:r>
        <w:t xml:space="preserve">Оксид </w:t>
      </w:r>
      <w:r>
        <w:rPr>
          <w:rStyle w:val="a9"/>
        </w:rPr>
        <w:t>X</w:t>
      </w:r>
      <w:r>
        <w:t xml:space="preserve"> невозможно получить по прямой реакции металла с кислородом воздуха, однако он может быть получен из другого оксида того же металла, образующегося при прямом окислении металла.</w:t>
      </w:r>
      <w:r>
        <w:br/>
        <w:t xml:space="preserve">Известно, что плотность </w:t>
      </w:r>
      <w:r>
        <w:rPr>
          <w:rStyle w:val="a9"/>
        </w:rPr>
        <w:t>X</w:t>
      </w:r>
      <w:r>
        <w:t xml:space="preserve"> составляет 6,29 г </w:t>
      </w:r>
      <w:r>
        <w:rPr>
          <w:rFonts w:ascii="Cambria Math" w:hAnsi="Cambria Math" w:cs="Cambria Math"/>
        </w:rPr>
        <w:t>⋅</w:t>
      </w:r>
      <w:r>
        <w:t> см</w:t>
      </w:r>
      <w:r>
        <w:rPr>
          <w:vertAlign w:val="superscript"/>
        </w:rPr>
        <w:t>−3</w:t>
      </w:r>
      <w:r>
        <w:t xml:space="preserve">. Структура элементарной ячейки </w:t>
      </w:r>
      <w:r>
        <w:rPr>
          <w:rStyle w:val="a9"/>
        </w:rPr>
        <w:t>X</w:t>
      </w:r>
      <w:r>
        <w:t xml:space="preserve"> (то есть минимального объёма кристалла, сохраняющего его симметрию и состав) представлена на рисунке. Атомы находятся в вершинах прямоугольного параллелепипеда и центрах его граней.</w:t>
      </w:r>
      <w:r>
        <w:br/>
        <w:t xml:space="preserve">Запишите формулу </w:t>
      </w:r>
      <w:r>
        <w:rPr>
          <w:rStyle w:val="a9"/>
        </w:rPr>
        <w:t>X</w:t>
      </w:r>
      <w:r>
        <w:t>.</w:t>
      </w:r>
    </w:p>
    <w:p w:rsidR="00F83DF7" w:rsidRDefault="00F83DF7" w:rsidP="00F83DF7">
      <w:r>
        <w:rPr>
          <w:noProof/>
          <w:lang w:eastAsia="ru-RU"/>
        </w:rPr>
        <w:drawing>
          <wp:inline distT="0" distB="0" distL="0" distR="0">
            <wp:extent cx="3729355" cy="2838450"/>
            <wp:effectExtent l="0" t="0" r="4445" b="0"/>
            <wp:docPr id="99" name="Рисунок 99" descr="https://zubrilka.online/wp-content/uploads/2024/10/image-1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zubrilka.online/wp-content/uploads/2024/10/image-18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rPr>
          <w:rStyle w:val="a9"/>
        </w:rPr>
        <w:lastRenderedPageBreak/>
        <w:t xml:space="preserve">Задание 15. </w:t>
      </w:r>
      <w:r>
        <w:t xml:space="preserve">Имеются две слабые кислоты, </w:t>
      </w:r>
      <w:r>
        <w:rPr>
          <w:rStyle w:val="a9"/>
        </w:rPr>
        <w:t>HX</w:t>
      </w:r>
      <w:r>
        <w:t xml:space="preserve"> и </w:t>
      </w:r>
      <w:r>
        <w:rPr>
          <w:rStyle w:val="a9"/>
        </w:rPr>
        <w:t>HY</w:t>
      </w:r>
      <w:r>
        <w:t>, для которых известно, что</w:t>
      </w:r>
      <w:r>
        <w:rPr>
          <w:rStyle w:val="a9"/>
        </w:rPr>
        <w:t xml:space="preserve"> pK</w:t>
      </w:r>
      <w:r>
        <w:rPr>
          <w:rStyle w:val="a9"/>
          <w:vertAlign w:val="subscript"/>
        </w:rPr>
        <w:t>a</w:t>
      </w:r>
      <w:r>
        <w:rPr>
          <w:rStyle w:val="a9"/>
        </w:rPr>
        <w:t>(HX)</w:t>
      </w:r>
      <w:r>
        <w:t> &gt; </w:t>
      </w:r>
      <w:r>
        <w:rPr>
          <w:rStyle w:val="a9"/>
        </w:rPr>
        <w:t>pK</w:t>
      </w:r>
      <w:r>
        <w:rPr>
          <w:rStyle w:val="a9"/>
          <w:vertAlign w:val="subscript"/>
        </w:rPr>
        <w:t>a</w:t>
      </w:r>
      <w:r>
        <w:rPr>
          <w:rStyle w:val="a9"/>
        </w:rPr>
        <w:t>(HY)</w:t>
      </w:r>
      <w:r>
        <w:t>.</w:t>
      </w:r>
      <w:r>
        <w:br/>
        <w:t>Какая из кислот является более сильной?</w:t>
      </w:r>
      <w:r>
        <w:br/>
      </w:r>
      <w:r>
        <w:rPr>
          <w:rStyle w:val="a9"/>
        </w:rPr>
        <w:t>HX</w:t>
      </w:r>
      <w:r>
        <w:br/>
      </w:r>
      <w:r>
        <w:rPr>
          <w:rStyle w:val="a9"/>
        </w:rPr>
        <w:t>HY</w:t>
      </w:r>
      <w:r>
        <w:br/>
        <w:t>Кислотные свойства одинаковы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16. </w:t>
      </w:r>
      <w:r>
        <w:t>Имеются водные растворы натриевых солей этих кислот:</w:t>
      </w:r>
    </w:p>
    <w:p w:rsidR="00F83DF7" w:rsidRDefault="00F83DF7" w:rsidP="00F83DF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</w:pPr>
      <w:r>
        <w:t>раствор 1 (</w:t>
      </w:r>
      <w:r>
        <w:rPr>
          <w:rStyle w:val="a9"/>
        </w:rPr>
        <w:t>NaX</w:t>
      </w:r>
      <w:r>
        <w:t>, 0.1 М),</w:t>
      </w:r>
    </w:p>
    <w:p w:rsidR="00F83DF7" w:rsidRDefault="00F83DF7" w:rsidP="00F83DF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</w:pPr>
      <w:r>
        <w:t>раствор 2 (</w:t>
      </w:r>
      <w:r>
        <w:rPr>
          <w:rStyle w:val="a9"/>
        </w:rPr>
        <w:t>NaY</w:t>
      </w:r>
      <w:r>
        <w:t>, 0.1 М),</w:t>
      </w:r>
    </w:p>
    <w:p w:rsidR="00F83DF7" w:rsidRDefault="00F83DF7" w:rsidP="00F83DF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</w:pPr>
      <w:r>
        <w:t>раствор 3 (</w:t>
      </w:r>
      <w:r>
        <w:rPr>
          <w:rStyle w:val="a9"/>
        </w:rPr>
        <w:t>NaX</w:t>
      </w:r>
      <w:r>
        <w:t>, 0.1 М и </w:t>
      </w:r>
      <w:r>
        <w:rPr>
          <w:rStyle w:val="a9"/>
        </w:rPr>
        <w:t>NaY</w:t>
      </w:r>
      <w:r>
        <w:t>, 0.1 М)</w:t>
      </w:r>
    </w:p>
    <w:p w:rsidR="00F83DF7" w:rsidRDefault="00F83DF7" w:rsidP="00F83DF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</w:pPr>
      <w:r>
        <w:t>раствор 4 (</w:t>
      </w:r>
      <w:r>
        <w:rPr>
          <w:rStyle w:val="a9"/>
        </w:rPr>
        <w:t>NaX</w:t>
      </w:r>
      <w:r>
        <w:t>, 0.05 М и </w:t>
      </w:r>
      <w:r>
        <w:rPr>
          <w:rStyle w:val="a9"/>
        </w:rPr>
        <w:t>NaY</w:t>
      </w:r>
      <w:r>
        <w:t>, 0.05 М).</w:t>
      </w:r>
    </w:p>
    <w:p w:rsidR="00F83DF7" w:rsidRDefault="00F83DF7" w:rsidP="00F83DF7">
      <w:pPr>
        <w:pStyle w:val="a8"/>
      </w:pPr>
      <w:r>
        <w:t>Расположите эти водные растворы в порядке увеличения </w:t>
      </w:r>
      <w:r>
        <w:rPr>
          <w:rStyle w:val="a9"/>
        </w:rPr>
        <w:t>pH</w:t>
      </w:r>
      <w:r>
        <w:t>.</w:t>
      </w:r>
      <w:r>
        <w:br/>
        <w:t>Раствор 4</w:t>
      </w:r>
      <w:r>
        <w:br/>
        <w:t>Раствор 2</w:t>
      </w:r>
      <w:r>
        <w:br/>
        <w:t>Раствор 3</w:t>
      </w:r>
      <w:r>
        <w:br/>
        <w:t>Раствор 1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17. </w:t>
      </w:r>
      <w:r>
        <w:t>Элемент X является одним из микроэлементов, присутствующих в организме человека. Простое вещество, соответствующее элементу X, существует в виде нескольких аллотропных модификаций. X соседствует по группе периодической системы с гораздо более распространённым на Земле и в организме человека элементом Y. X способен замещать Y в составе содержащих его протеиногенных аминокислот. В процессе метаболизма элемента X в организме образуется его бинарное соединение с водородом, являющееся газом с отвратительным запахом. Запишите символ элемента X.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18. </w:t>
      </w:r>
      <w:r>
        <w:t>Закон действующих масс связывает скорость реакции (</w:t>
      </w:r>
      <w:r>
        <w:rPr>
          <w:rStyle w:val="a9"/>
        </w:rPr>
        <w:t>r</w:t>
      </w:r>
      <w:r>
        <w:t>, моль </w:t>
      </w:r>
      <w:r>
        <w:rPr>
          <w:rFonts w:ascii="Cambria Math" w:hAnsi="Cambria Math" w:cs="Cambria Math"/>
        </w:rPr>
        <w:t>⋅</w:t>
      </w:r>
      <w:r>
        <w:t> л</w:t>
      </w:r>
      <w:r>
        <w:rPr>
          <w:vertAlign w:val="superscript"/>
        </w:rPr>
        <w:t>−1</w:t>
      </w:r>
      <w:r>
        <w:t> </w:t>
      </w:r>
      <w:r>
        <w:rPr>
          <w:rFonts w:ascii="Cambria Math" w:hAnsi="Cambria Math" w:cs="Cambria Math"/>
        </w:rPr>
        <w:t>⋅</w:t>
      </w:r>
      <w:r>
        <w:t> мин</w:t>
      </w:r>
      <w:r>
        <w:rPr>
          <w:vertAlign w:val="superscript"/>
        </w:rPr>
        <w:t>−1</w:t>
      </w:r>
      <w:r>
        <w:t>) с концентрацией реагента (</w:t>
      </w:r>
      <w:r>
        <w:rPr>
          <w:rStyle w:val="a9"/>
        </w:rPr>
        <w:t>C</w:t>
      </w:r>
      <w:r>
        <w:t>, моль </w:t>
      </w:r>
      <w:r>
        <w:rPr>
          <w:rFonts w:ascii="Cambria Math" w:hAnsi="Cambria Math" w:cs="Cambria Math"/>
        </w:rPr>
        <w:t>⋅</w:t>
      </w:r>
      <w:r>
        <w:t> л</w:t>
      </w:r>
      <w:r>
        <w:rPr>
          <w:vertAlign w:val="superscript"/>
        </w:rPr>
        <w:t>−1</w:t>
      </w:r>
      <w:r>
        <w:t>):</w:t>
      </w:r>
      <w:r>
        <w:br/>
      </w:r>
      <w:r>
        <w:rPr>
          <w:rStyle w:val="a9"/>
        </w:rPr>
        <w:t>r</w:t>
      </w:r>
      <w:r>
        <w:t> = </w:t>
      </w:r>
      <w:r>
        <w:rPr>
          <w:rStyle w:val="a9"/>
        </w:rPr>
        <w:t>k</w:t>
      </w:r>
      <w:r>
        <w:t> </w:t>
      </w:r>
      <w:r>
        <w:rPr>
          <w:rFonts w:ascii="Cambria Math" w:hAnsi="Cambria Math" w:cs="Cambria Math"/>
        </w:rPr>
        <w:t>⋅</w:t>
      </w:r>
      <w:r>
        <w:t> </w:t>
      </w:r>
      <w:r>
        <w:rPr>
          <w:rStyle w:val="a9"/>
        </w:rPr>
        <w:t>C</w:t>
      </w:r>
      <w:r>
        <w:rPr>
          <w:rStyle w:val="a9"/>
          <w:vertAlign w:val="superscript"/>
        </w:rPr>
        <w:t>n</w:t>
      </w:r>
      <w:r>
        <w:t xml:space="preserve">, где </w:t>
      </w:r>
      <w:r>
        <w:rPr>
          <w:rStyle w:val="a9"/>
        </w:rPr>
        <w:t>n</w:t>
      </w:r>
      <w:r>
        <w:t> – порядок реакции.</w:t>
      </w:r>
      <w:r>
        <w:br/>
        <w:t>При изучении некоторой реакции оказалось, что скорость реакции не меняется при изменении концентрации вещества. Чему равен порядок этой реакции?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19. </w:t>
      </w:r>
      <w:r>
        <w:t>При изучении другой реакции оказалось, что при уменьшении концентрации реагента на 45 % скорость реакции снизилась почти на 70 %. Определите порядок реакции, если известно, что он целый.</w:t>
      </w:r>
    </w:p>
    <w:p w:rsidR="00F83DF7" w:rsidRDefault="00F83DF7" w:rsidP="00F83DF7">
      <w:pPr>
        <w:pStyle w:val="a8"/>
      </w:pPr>
      <w:r>
        <w:rPr>
          <w:rStyle w:val="a9"/>
        </w:rPr>
        <w:lastRenderedPageBreak/>
        <w:t xml:space="preserve">Задание 20. </w:t>
      </w:r>
      <w:r>
        <w:t>Аллены – углеводороды, в которых присутствует фрагмент из двух двойных связей при одном атоме углерода. Их молекулы не являются плоскими и могут быть оптически активны.</w:t>
      </w:r>
      <w:r>
        <w:br/>
        <w:t>Пунктирным и сплошным клиньями обозначены связи, которые направлены перпендикулярно плоскости рисунка. Сплошным клином показана связь, выходящая из плоскости рисунка по направлению к зрителю, а пунктирным – от зрителя.</w:t>
      </w:r>
      <w:r>
        <w:br/>
        <w:t>Выберите случаи, в которых замещённый аллен будет существовать в виде оптических изомеров.</w:t>
      </w:r>
    </w:p>
    <w:p w:rsidR="00F83DF7" w:rsidRDefault="00F83DF7" w:rsidP="00F83DF7">
      <w:r>
        <w:rPr>
          <w:noProof/>
          <w:lang w:eastAsia="ru-RU"/>
        </w:rPr>
        <w:drawing>
          <wp:inline distT="0" distB="0" distL="0" distR="0">
            <wp:extent cx="3808730" cy="1717675"/>
            <wp:effectExtent l="0" t="0" r="1270" b="0"/>
            <wp:docPr id="98" name="Рисунок 98" descr="https://uchebnik.mos.ru/cms/system/atomic_objects/files/013/243/825/original/fb657fdb0e228dc1aaccbb7c10ce772e39aaf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chebnik.mos.ru/cms/system/atomic_objects/files/013/243/825/original/fb657fdb0e228dc1aaccbb7c10ce772e39aaf2b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F83DF7">
      <w:pPr>
        <w:pStyle w:val="a8"/>
      </w:pPr>
      <w:r>
        <w:t xml:space="preserve">Все четыре заместителя </w:t>
      </w:r>
      <w:r>
        <w:rPr>
          <w:rStyle w:val="a9"/>
        </w:rPr>
        <w:t>A</w:t>
      </w:r>
      <w:r>
        <w:t xml:space="preserve">, </w:t>
      </w:r>
      <w:r>
        <w:rPr>
          <w:rStyle w:val="a9"/>
        </w:rPr>
        <w:t>A’,</w:t>
      </w:r>
      <w:r>
        <w:t xml:space="preserve"> </w:t>
      </w:r>
      <w:r>
        <w:rPr>
          <w:rStyle w:val="a9"/>
        </w:rPr>
        <w:t>B</w:t>
      </w:r>
      <w:r>
        <w:t xml:space="preserve">, </w:t>
      </w:r>
      <w:r>
        <w:rPr>
          <w:rStyle w:val="a9"/>
        </w:rPr>
        <w:t>B’</w:t>
      </w:r>
      <w:r>
        <w:t>, различны</w:t>
      </w:r>
      <w:r>
        <w:br/>
        <w:t xml:space="preserve">Заместители </w:t>
      </w:r>
      <w:r>
        <w:rPr>
          <w:rStyle w:val="a9"/>
        </w:rPr>
        <w:t>A</w:t>
      </w:r>
      <w:r>
        <w:t xml:space="preserve"> и </w:t>
      </w:r>
      <w:r>
        <w:rPr>
          <w:rStyle w:val="a9"/>
        </w:rPr>
        <w:t>A’</w:t>
      </w:r>
      <w:r>
        <w:t xml:space="preserve"> различны, заместители </w:t>
      </w:r>
      <w:r>
        <w:rPr>
          <w:rStyle w:val="a9"/>
        </w:rPr>
        <w:t>B</w:t>
      </w:r>
      <w:r>
        <w:t xml:space="preserve"> и </w:t>
      </w:r>
      <w:r>
        <w:rPr>
          <w:rStyle w:val="a9"/>
        </w:rPr>
        <w:t>B’</w:t>
      </w:r>
      <w:r>
        <w:t xml:space="preserve"> одинаковы</w:t>
      </w:r>
      <w:r>
        <w:br/>
        <w:t xml:space="preserve">Заместители </w:t>
      </w:r>
      <w:r>
        <w:rPr>
          <w:rStyle w:val="a9"/>
        </w:rPr>
        <w:t>A</w:t>
      </w:r>
      <w:r>
        <w:t xml:space="preserve"> и </w:t>
      </w:r>
      <w:r>
        <w:rPr>
          <w:rStyle w:val="a9"/>
        </w:rPr>
        <w:t>A’</w:t>
      </w:r>
      <w:r>
        <w:t xml:space="preserve"> различны, заместители </w:t>
      </w:r>
      <w:r>
        <w:rPr>
          <w:rStyle w:val="a9"/>
        </w:rPr>
        <w:t>B</w:t>
      </w:r>
      <w:r>
        <w:t xml:space="preserve"> и </w:t>
      </w:r>
      <w:r>
        <w:rPr>
          <w:rStyle w:val="a9"/>
        </w:rPr>
        <w:t>B’</w:t>
      </w:r>
      <w:r>
        <w:t xml:space="preserve"> различны</w:t>
      </w:r>
      <w:r>
        <w:br/>
        <w:t xml:space="preserve">Все четыре заместителя заместителя </w:t>
      </w:r>
      <w:r>
        <w:rPr>
          <w:rStyle w:val="a9"/>
        </w:rPr>
        <w:t>A</w:t>
      </w:r>
      <w:r>
        <w:t xml:space="preserve">, </w:t>
      </w:r>
      <w:r>
        <w:rPr>
          <w:rStyle w:val="a9"/>
        </w:rPr>
        <w:t>A’</w:t>
      </w:r>
      <w:r>
        <w:t xml:space="preserve">, </w:t>
      </w:r>
      <w:r>
        <w:rPr>
          <w:rStyle w:val="a9"/>
        </w:rPr>
        <w:t>B</w:t>
      </w:r>
      <w:r>
        <w:t xml:space="preserve">, </w:t>
      </w:r>
      <w:r>
        <w:rPr>
          <w:rStyle w:val="a9"/>
        </w:rPr>
        <w:t>B’</w:t>
      </w:r>
      <w:r>
        <w:t xml:space="preserve"> одинаковы</w:t>
      </w:r>
      <w:r>
        <w:br/>
        <w:t>Три заместителя одинаковы, а один отличается</w:t>
      </w:r>
    </w:p>
    <w:p w:rsidR="00F83DF7" w:rsidRDefault="00F83DF7" w:rsidP="00F83DF7">
      <w:pPr>
        <w:pStyle w:val="a8"/>
      </w:pPr>
      <w:r>
        <w:rPr>
          <w:rStyle w:val="a9"/>
        </w:rPr>
        <w:t xml:space="preserve">Задание 21. </w:t>
      </w:r>
      <w:r>
        <w:t>Какую минимальную молярную массу может иметь оптически активный (содержащий только наиболее распространённые изотопы элементов) аллен? Ответ выразите в г/моль, округлите до целых.</w:t>
      </w:r>
    </w:p>
    <w:p w:rsidR="00F83DF7" w:rsidRDefault="00F83DF7" w:rsidP="00F83DF7">
      <w:r>
        <w:pict>
          <v:rect id="_x0000_i1025" style="width:0;height:1.5pt" o:hralign="center" o:hrstd="t" o:hr="t" fillcolor="#a0a0a0" stroked="f"/>
        </w:pict>
      </w:r>
    </w:p>
    <w:p w:rsidR="00F83DF7" w:rsidRDefault="00F83DF7" w:rsidP="00F83DF7">
      <w:pPr>
        <w:pStyle w:val="a8"/>
      </w:pPr>
      <w:r>
        <w:rPr>
          <w:rStyle w:val="a9"/>
        </w:rPr>
        <w:t xml:space="preserve">Официальные задания и ответы ВСОШ для 11 класса школьного этапа 2024/25 всероссийской олимпиады школьников по Химии для г. Москва 18.10.2024 на официальном сайте МЭШ – </w:t>
      </w:r>
      <w:hyperlink r:id="rId14" w:history="1">
        <w:r>
          <w:rPr>
            <w:rStyle w:val="aa"/>
            <w:b/>
            <w:bCs/>
          </w:rPr>
          <w:t>school.mos.ru</w:t>
        </w:r>
      </w:hyperlink>
    </w:p>
    <w:p w:rsidR="00A6662A" w:rsidRPr="00F83DF7" w:rsidRDefault="00A6662A" w:rsidP="00F83DF7">
      <w:bookmarkStart w:id="0" w:name="_GoBack"/>
      <w:bookmarkEnd w:id="0"/>
    </w:p>
    <w:sectPr w:rsidR="00A6662A" w:rsidRPr="00F83DF7" w:rsidSect="00370A66">
      <w:footerReference w:type="default" r:id="rId15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9D" w:rsidRDefault="002B5C9D">
      <w:r>
        <w:separator/>
      </w:r>
    </w:p>
  </w:endnote>
  <w:endnote w:type="continuationSeparator" w:id="0">
    <w:p w:rsidR="002B5C9D" w:rsidRDefault="002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3DF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3DF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9D" w:rsidRDefault="002B5C9D">
      <w:r>
        <w:separator/>
      </w:r>
    </w:p>
  </w:footnote>
  <w:footnote w:type="continuationSeparator" w:id="0">
    <w:p w:rsidR="002B5C9D" w:rsidRDefault="002B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28"/>
    <w:multiLevelType w:val="multilevel"/>
    <w:tmpl w:val="E55E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4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5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6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7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9">
    <w:nsid w:val="2129681E"/>
    <w:multiLevelType w:val="multilevel"/>
    <w:tmpl w:val="0C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11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2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3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5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7">
    <w:nsid w:val="3E922057"/>
    <w:multiLevelType w:val="multilevel"/>
    <w:tmpl w:val="E1C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9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1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22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4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5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6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7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8">
    <w:nsid w:val="64766156"/>
    <w:multiLevelType w:val="multilevel"/>
    <w:tmpl w:val="F38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30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1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32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4770"/>
    <w:multiLevelType w:val="multilevel"/>
    <w:tmpl w:val="8EC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5">
    <w:nsid w:val="75A63B3B"/>
    <w:multiLevelType w:val="multilevel"/>
    <w:tmpl w:val="27A0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B1AEB"/>
    <w:multiLevelType w:val="multilevel"/>
    <w:tmpl w:val="D31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26"/>
  </w:num>
  <w:num w:numId="5">
    <w:abstractNumId w:val="1"/>
  </w:num>
  <w:num w:numId="6">
    <w:abstractNumId w:val="8"/>
  </w:num>
  <w:num w:numId="7">
    <w:abstractNumId w:val="7"/>
  </w:num>
  <w:num w:numId="8">
    <w:abstractNumId w:val="31"/>
  </w:num>
  <w:num w:numId="9">
    <w:abstractNumId w:val="25"/>
  </w:num>
  <w:num w:numId="10">
    <w:abstractNumId w:val="27"/>
  </w:num>
  <w:num w:numId="11">
    <w:abstractNumId w:val="14"/>
  </w:num>
  <w:num w:numId="12">
    <w:abstractNumId w:val="11"/>
  </w:num>
  <w:num w:numId="13">
    <w:abstractNumId w:val="34"/>
  </w:num>
  <w:num w:numId="14">
    <w:abstractNumId w:val="20"/>
  </w:num>
  <w:num w:numId="15">
    <w:abstractNumId w:val="21"/>
  </w:num>
  <w:num w:numId="16">
    <w:abstractNumId w:val="4"/>
  </w:num>
  <w:num w:numId="17">
    <w:abstractNumId w:val="13"/>
  </w:num>
  <w:num w:numId="18">
    <w:abstractNumId w:val="30"/>
  </w:num>
  <w:num w:numId="19">
    <w:abstractNumId w:val="6"/>
  </w:num>
  <w:num w:numId="20">
    <w:abstractNumId w:val="23"/>
  </w:num>
  <w:num w:numId="21">
    <w:abstractNumId w:val="16"/>
  </w:num>
  <w:num w:numId="22">
    <w:abstractNumId w:val="24"/>
  </w:num>
  <w:num w:numId="23">
    <w:abstractNumId w:val="2"/>
  </w:num>
  <w:num w:numId="24">
    <w:abstractNumId w:val="19"/>
  </w:num>
  <w:num w:numId="25">
    <w:abstractNumId w:val="3"/>
  </w:num>
  <w:num w:numId="26">
    <w:abstractNumId w:val="15"/>
  </w:num>
  <w:num w:numId="27">
    <w:abstractNumId w:val="5"/>
  </w:num>
  <w:num w:numId="28">
    <w:abstractNumId w:val="10"/>
  </w:num>
  <w:num w:numId="29">
    <w:abstractNumId w:val="22"/>
  </w:num>
  <w:num w:numId="30">
    <w:abstractNumId w:val="32"/>
  </w:num>
  <w:num w:numId="31">
    <w:abstractNumId w:val="37"/>
  </w:num>
  <w:num w:numId="32">
    <w:abstractNumId w:val="17"/>
  </w:num>
  <w:num w:numId="33">
    <w:abstractNumId w:val="35"/>
  </w:num>
  <w:num w:numId="34">
    <w:abstractNumId w:val="9"/>
  </w:num>
  <w:num w:numId="35">
    <w:abstractNumId w:val="33"/>
  </w:num>
  <w:num w:numId="36">
    <w:abstractNumId w:val="0"/>
  </w:num>
  <w:num w:numId="37">
    <w:abstractNumId w:val="3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608C9"/>
    <w:rsid w:val="001E5A7D"/>
    <w:rsid w:val="002508E5"/>
    <w:rsid w:val="002B5C9D"/>
    <w:rsid w:val="00345028"/>
    <w:rsid w:val="00370A66"/>
    <w:rsid w:val="00394DAB"/>
    <w:rsid w:val="003B18BE"/>
    <w:rsid w:val="00430C6F"/>
    <w:rsid w:val="00721999"/>
    <w:rsid w:val="00742916"/>
    <w:rsid w:val="008724A5"/>
    <w:rsid w:val="008954DB"/>
    <w:rsid w:val="00957F24"/>
    <w:rsid w:val="009B3DC2"/>
    <w:rsid w:val="00A07225"/>
    <w:rsid w:val="00A6662A"/>
    <w:rsid w:val="00A9092F"/>
    <w:rsid w:val="00B22C23"/>
    <w:rsid w:val="00B90DE8"/>
    <w:rsid w:val="00BD5EF4"/>
    <w:rsid w:val="00BF6A92"/>
    <w:rsid w:val="00EB70F8"/>
    <w:rsid w:val="00F530DD"/>
    <w:rsid w:val="00F83DF7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.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2</cp:revision>
  <dcterms:created xsi:type="dcterms:W3CDTF">2024-10-18T07:46:00Z</dcterms:created>
  <dcterms:modified xsi:type="dcterms:W3CDTF">2024-10-18T07:46:00Z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