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D9B2" w14:textId="77777777" w:rsidR="00AD15E8" w:rsidRDefault="00AD15E8" w:rsidP="00AD15E8">
      <w:pPr>
        <w:pStyle w:val="2"/>
        <w:spacing w:before="0" w:after="450"/>
        <w:rPr>
          <w:rFonts w:ascii="rubik" w:hAnsi="rubik"/>
          <w:b w:val="0"/>
          <w:bCs w:val="0"/>
          <w:color w:val="0A0A0A"/>
          <w:sz w:val="30"/>
          <w:szCs w:val="30"/>
        </w:rPr>
      </w:pPr>
      <w:r>
        <w:rPr>
          <w:rFonts w:ascii="rubik" w:hAnsi="rubik"/>
          <w:b w:val="0"/>
          <w:bCs w:val="0"/>
          <w:color w:val="0A0A0A"/>
          <w:sz w:val="30"/>
          <w:szCs w:val="30"/>
        </w:rPr>
        <w:t>Досрочный период</w:t>
      </w:r>
    </w:p>
    <w:p w14:paraId="0FBF57D6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Style w:val="a4"/>
          <w:rFonts w:ascii="rubik" w:hAnsi="rubik"/>
          <w:b w:val="0"/>
          <w:bCs w:val="0"/>
          <w:color w:val="0A0A0A"/>
        </w:rPr>
        <w:t>Март-апрель </w:t>
      </w:r>
      <w:r>
        <w:rPr>
          <w:rFonts w:ascii="rubik" w:hAnsi="rubik"/>
          <w:color w:val="0A0A0A"/>
        </w:rPr>
        <w:t>2025</w:t>
      </w:r>
    </w:p>
    <w:p w14:paraId="3A995BDF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22 марта (пятница) — география, литература;</w:t>
      </w:r>
    </w:p>
    <w:p w14:paraId="28665D85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26 марта (вторник) — русский язык;</w:t>
      </w:r>
    </w:p>
    <w:p w14:paraId="7A1E732E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29 марта (пятница) — математика базового уровня, математика профильного уровня;</w:t>
      </w:r>
    </w:p>
    <w:p w14:paraId="7D35B0EE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2 апреля (вторник) — иностранный язык (письменная часть), биология, физика;</w:t>
      </w:r>
    </w:p>
    <w:p w14:paraId="0FD19905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5 апреля (пятница) — иностранный язык (устная часть);</w:t>
      </w:r>
    </w:p>
    <w:p w14:paraId="76E80059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9 апреля (вторник) — обществознание, информатика;</w:t>
      </w:r>
    </w:p>
    <w:p w14:paraId="3D6244A1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12 апреля (пятница) — история, химия.</w:t>
      </w:r>
    </w:p>
    <w:p w14:paraId="7DEF9659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Style w:val="a4"/>
          <w:rFonts w:ascii="rubik" w:hAnsi="rubik"/>
          <w:b w:val="0"/>
          <w:bCs w:val="0"/>
          <w:color w:val="0A0A0A"/>
        </w:rPr>
        <w:t>Резервные дни</w:t>
      </w:r>
    </w:p>
    <w:p w14:paraId="6B67C792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15 апреля (понедельник) — русский язык;</w:t>
      </w:r>
    </w:p>
    <w:p w14:paraId="535068D0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18 апреля (четверг) — ЕГЭ по математике базового уровня, ЕГЭ по математике профильного уровня;</w:t>
      </w:r>
    </w:p>
    <w:p w14:paraId="4ED1D0FF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proofErr w:type="gramStart"/>
      <w:r>
        <w:rPr>
          <w:rFonts w:ascii="rubik" w:hAnsi="rubik"/>
          <w:color w:val="0A0A0A"/>
        </w:rPr>
        <w:t>19 апреля (пятница) — иностранный язык (письменный часть), литература, физика, обществознание, биология;</w:t>
      </w:r>
      <w:proofErr w:type="gramEnd"/>
    </w:p>
    <w:p w14:paraId="624BB3E1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proofErr w:type="gramStart"/>
      <w:r>
        <w:rPr>
          <w:rFonts w:ascii="rubik" w:hAnsi="rubik"/>
          <w:color w:val="0A0A0A"/>
        </w:rPr>
        <w:t>22 апреля (понедельник) — география, химия, информатика, иностранный язык (устная часть), история.</w:t>
      </w:r>
      <w:proofErr w:type="gramEnd"/>
    </w:p>
    <w:p w14:paraId="0D40B880" w14:textId="77777777" w:rsidR="00AD15E8" w:rsidRDefault="00AD15E8" w:rsidP="00AD15E8">
      <w:pPr>
        <w:pStyle w:val="2"/>
        <w:spacing w:before="0" w:after="450"/>
        <w:rPr>
          <w:rFonts w:ascii="rubik" w:hAnsi="rubik"/>
          <w:b w:val="0"/>
          <w:bCs w:val="0"/>
          <w:color w:val="0A0A0A"/>
          <w:sz w:val="30"/>
          <w:szCs w:val="30"/>
        </w:rPr>
      </w:pPr>
      <w:r>
        <w:rPr>
          <w:rFonts w:ascii="rubik" w:hAnsi="rubik"/>
          <w:b w:val="0"/>
          <w:bCs w:val="0"/>
          <w:color w:val="0A0A0A"/>
          <w:sz w:val="30"/>
          <w:szCs w:val="30"/>
        </w:rPr>
        <w:t>Основной период</w:t>
      </w:r>
    </w:p>
    <w:p w14:paraId="06F2C059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Style w:val="a4"/>
          <w:rFonts w:ascii="rubik" w:hAnsi="rubik"/>
          <w:b w:val="0"/>
          <w:bCs w:val="0"/>
          <w:color w:val="0A0A0A"/>
        </w:rPr>
        <w:t>Май-июнь </w:t>
      </w:r>
      <w:r>
        <w:rPr>
          <w:rFonts w:ascii="rubik" w:hAnsi="rubik"/>
          <w:color w:val="0A0A0A"/>
        </w:rPr>
        <w:t>2025</w:t>
      </w:r>
      <w:r>
        <w:rPr>
          <w:rFonts w:ascii="rubik" w:hAnsi="rubik"/>
          <w:color w:val="0A0A0A"/>
        </w:rPr>
        <w:br/>
      </w:r>
      <w:r>
        <w:rPr>
          <w:rFonts w:ascii="rubik" w:hAnsi="rubik"/>
          <w:color w:val="0A0A0A"/>
        </w:rPr>
        <w:br/>
        <w:t>23 мая (четверг) — география, литература, химия;</w:t>
      </w:r>
    </w:p>
    <w:p w14:paraId="29C9D280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28 мая (вторник) — русский язык;</w:t>
      </w:r>
    </w:p>
    <w:p w14:paraId="3E9D4CDF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31 мая (пятница) — математика, базовый и </w:t>
      </w:r>
      <w:proofErr w:type="gramStart"/>
      <w:r>
        <w:rPr>
          <w:rFonts w:ascii="rubik" w:hAnsi="rubik"/>
          <w:color w:val="0A0A0A"/>
        </w:rPr>
        <w:t>профильной</w:t>
      </w:r>
      <w:proofErr w:type="gramEnd"/>
      <w:r>
        <w:rPr>
          <w:rFonts w:ascii="rubik" w:hAnsi="rubik"/>
          <w:color w:val="0A0A0A"/>
        </w:rPr>
        <w:t xml:space="preserve"> уровень;</w:t>
      </w:r>
    </w:p>
    <w:p w14:paraId="339ACEB8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4 июня (вторник) — обществознание, физика;</w:t>
      </w:r>
    </w:p>
    <w:p w14:paraId="54F93C2A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7 и 8 июня (пятница и суббота) — информатика и ИКТ, иностранный язык (устная часть);</w:t>
      </w:r>
    </w:p>
    <w:p w14:paraId="7885F07F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11 июня (понедельник) — биология, история, иностранный язык (письменная часть).</w:t>
      </w:r>
    </w:p>
    <w:p w14:paraId="45681ECA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Style w:val="a4"/>
          <w:rFonts w:ascii="rubik" w:hAnsi="rubik"/>
          <w:b w:val="0"/>
          <w:bCs w:val="0"/>
          <w:color w:val="0A0A0A"/>
        </w:rPr>
        <w:t>Резервные дни:</w:t>
      </w:r>
    </w:p>
    <w:p w14:paraId="627072AF" w14:textId="47564412" w:rsidR="00160910" w:rsidRDefault="00AD15E8" w:rsidP="00AD15E8">
      <w:pPr>
        <w:rPr>
          <w:rFonts w:ascii="rubik" w:hAnsi="rubik"/>
          <w:color w:val="0A0A0A"/>
          <w:shd w:val="clear" w:color="auto" w:fill="FFFFFF"/>
        </w:rPr>
      </w:pPr>
      <w:proofErr w:type="gramStart"/>
      <w:r>
        <w:rPr>
          <w:rFonts w:ascii="rubik" w:hAnsi="rubik"/>
          <w:color w:val="0A0A0A"/>
          <w:shd w:val="clear" w:color="auto" w:fill="FFFFFF"/>
        </w:rPr>
        <w:lastRenderedPageBreak/>
        <w:t>13 июня (четверг) — география, литература, обществознание, физика;</w:t>
      </w:r>
      <w:r>
        <w:rPr>
          <w:rFonts w:ascii="rubik" w:hAnsi="rubik"/>
          <w:color w:val="0A0A0A"/>
        </w:rPr>
        <w:br/>
      </w:r>
      <w:r>
        <w:rPr>
          <w:rFonts w:ascii="rubik" w:hAnsi="rubik"/>
          <w:color w:val="0A0A0A"/>
          <w:shd w:val="clear" w:color="auto" w:fill="FFFFFF"/>
        </w:rPr>
        <w:t>17 июня (понедельник) — русский язык;</w:t>
      </w:r>
      <w:r>
        <w:rPr>
          <w:rFonts w:ascii="rubik" w:hAnsi="rubik"/>
          <w:color w:val="0A0A0A"/>
        </w:rPr>
        <w:br/>
      </w:r>
      <w:r>
        <w:rPr>
          <w:rFonts w:ascii="rubik" w:hAnsi="rubik"/>
          <w:color w:val="0A0A0A"/>
          <w:shd w:val="clear" w:color="auto" w:fill="FFFFFF"/>
        </w:rPr>
        <w:t>18 июня (вторник) — иностранный язык (устная часть), история, химия;</w:t>
      </w:r>
      <w:r>
        <w:rPr>
          <w:rFonts w:ascii="rubik" w:hAnsi="rubik"/>
          <w:color w:val="0A0A0A"/>
        </w:rPr>
        <w:br/>
      </w:r>
      <w:r>
        <w:rPr>
          <w:rFonts w:ascii="rubik" w:hAnsi="rubik"/>
          <w:color w:val="0A0A0A"/>
          <w:shd w:val="clear" w:color="auto" w:fill="FFFFFF"/>
        </w:rPr>
        <w:t>19 июня (среда) — биология, иностранный язык (письменная часть), информатика;</w:t>
      </w:r>
      <w:r>
        <w:rPr>
          <w:rFonts w:ascii="rubik" w:hAnsi="rubik"/>
          <w:color w:val="0A0A0A"/>
        </w:rPr>
        <w:br/>
      </w:r>
      <w:r>
        <w:rPr>
          <w:rFonts w:ascii="rubik" w:hAnsi="rubik"/>
          <w:color w:val="0A0A0A"/>
          <w:shd w:val="clear" w:color="auto" w:fill="FFFFFF"/>
        </w:rPr>
        <w:t>20 июня (четверг) — ЕГЭ по математике базового уровня, ЕГЭ по математике профильного уровня;</w:t>
      </w:r>
      <w:r>
        <w:rPr>
          <w:rFonts w:ascii="rubik" w:hAnsi="rubik"/>
          <w:color w:val="0A0A0A"/>
        </w:rPr>
        <w:br/>
      </w:r>
      <w:r>
        <w:rPr>
          <w:rFonts w:ascii="rubik" w:hAnsi="rubik"/>
          <w:color w:val="0A0A0A"/>
          <w:shd w:val="clear" w:color="auto" w:fill="FFFFFF"/>
        </w:rPr>
        <w:t>21 июня (пятница) — по всем учебным предметам.</w:t>
      </w:r>
      <w:proofErr w:type="gramEnd"/>
    </w:p>
    <w:p w14:paraId="594A4CEC" w14:textId="77777777" w:rsidR="00AD15E8" w:rsidRDefault="00AD15E8" w:rsidP="00AD15E8">
      <w:pPr>
        <w:pStyle w:val="2"/>
        <w:spacing w:before="0" w:after="450"/>
        <w:rPr>
          <w:rFonts w:ascii="rubik" w:hAnsi="rubik"/>
          <w:b w:val="0"/>
          <w:bCs w:val="0"/>
          <w:color w:val="0A0A0A"/>
          <w:sz w:val="30"/>
          <w:szCs w:val="30"/>
        </w:rPr>
      </w:pPr>
      <w:r>
        <w:rPr>
          <w:rFonts w:ascii="rubik" w:hAnsi="rubik"/>
          <w:b w:val="0"/>
          <w:bCs w:val="0"/>
          <w:color w:val="0A0A0A"/>
          <w:sz w:val="30"/>
          <w:szCs w:val="30"/>
        </w:rPr>
        <w:t>Пересдачи</w:t>
      </w:r>
    </w:p>
    <w:p w14:paraId="1275E629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 xml:space="preserve">В начале 2024 года Владимир Путин предложил дать выпускникам возможность пересдать один из предметов на собственное усмотрение. Пересдачи ЕГЭ планируется проводить до окончания приемной кампании в вузы, таким </w:t>
      </w:r>
      <w:proofErr w:type="gramStart"/>
      <w:r>
        <w:rPr>
          <w:rFonts w:ascii="rubik" w:hAnsi="rubik"/>
          <w:color w:val="0A0A0A"/>
        </w:rPr>
        <w:t>образом</w:t>
      </w:r>
      <w:proofErr w:type="gramEnd"/>
      <w:r>
        <w:rPr>
          <w:rFonts w:ascii="rubik" w:hAnsi="rubik"/>
          <w:color w:val="0A0A0A"/>
        </w:rPr>
        <w:t xml:space="preserve"> оставляя выпускникам второй шанс на поступление.</w:t>
      </w:r>
    </w:p>
    <w:p w14:paraId="500B6000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Fonts w:ascii="rubik" w:hAnsi="rubik"/>
          <w:color w:val="0A0A0A"/>
        </w:rPr>
        <w:t>В 2025 году даты пересдач ЕГЭ выглядят следующим образом:</w:t>
      </w:r>
    </w:p>
    <w:p w14:paraId="5F6EC72D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proofErr w:type="gramStart"/>
      <w:r>
        <w:rPr>
          <w:rFonts w:ascii="rubik" w:hAnsi="rubik"/>
          <w:color w:val="0A0A0A"/>
        </w:rPr>
        <w:t>4 июля (четверг) — информатика, обществознание, русский язык, физика, химия, иностранный язык (письменная часть);</w:t>
      </w:r>
      <w:r>
        <w:rPr>
          <w:rFonts w:ascii="rubik" w:hAnsi="rubik"/>
          <w:color w:val="0A0A0A"/>
        </w:rPr>
        <w:br/>
        <w:t>5 июля (пятница) — биология, география, математика (профильная и базовая), история, литература, иностранный язык (устная часть) экзамена.</w:t>
      </w:r>
      <w:proofErr w:type="gramEnd"/>
    </w:p>
    <w:p w14:paraId="37DBE7C2" w14:textId="77777777" w:rsidR="00AD15E8" w:rsidRDefault="00AD15E8" w:rsidP="00AD15E8">
      <w:pPr>
        <w:pStyle w:val="2"/>
        <w:spacing w:before="0" w:after="450"/>
        <w:rPr>
          <w:rFonts w:ascii="rubik" w:hAnsi="rubik"/>
          <w:b w:val="0"/>
          <w:bCs w:val="0"/>
          <w:color w:val="0A0A0A"/>
          <w:sz w:val="30"/>
          <w:szCs w:val="30"/>
        </w:rPr>
      </w:pPr>
      <w:r>
        <w:rPr>
          <w:rFonts w:ascii="rubik" w:hAnsi="rubik"/>
          <w:b w:val="0"/>
          <w:bCs w:val="0"/>
          <w:color w:val="0A0A0A"/>
          <w:sz w:val="30"/>
          <w:szCs w:val="30"/>
        </w:rPr>
        <w:t>Дополнительный период</w:t>
      </w:r>
    </w:p>
    <w:p w14:paraId="0A56D239" w14:textId="77777777" w:rsidR="00AD15E8" w:rsidRDefault="00AD15E8" w:rsidP="00AD15E8">
      <w:pPr>
        <w:pStyle w:val="a3"/>
        <w:spacing w:before="0" w:beforeAutospacing="0" w:after="300" w:afterAutospacing="0"/>
        <w:rPr>
          <w:rFonts w:ascii="rubik" w:hAnsi="rubik"/>
          <w:color w:val="0A0A0A"/>
        </w:rPr>
      </w:pPr>
      <w:r>
        <w:rPr>
          <w:rStyle w:val="a4"/>
          <w:rFonts w:ascii="rubik" w:hAnsi="rubik"/>
          <w:b w:val="0"/>
          <w:bCs w:val="0"/>
          <w:color w:val="0A0A0A"/>
        </w:rPr>
        <w:t>Сентябрь </w:t>
      </w:r>
      <w:r>
        <w:rPr>
          <w:rFonts w:ascii="rubik" w:hAnsi="rubik"/>
          <w:color w:val="0A0A0A"/>
        </w:rPr>
        <w:t>2025</w:t>
      </w:r>
      <w:r>
        <w:rPr>
          <w:rFonts w:ascii="rubik" w:hAnsi="rubik"/>
          <w:color w:val="0A0A0A"/>
        </w:rPr>
        <w:br/>
      </w:r>
      <w:r>
        <w:rPr>
          <w:rFonts w:ascii="rubik" w:hAnsi="rubik"/>
          <w:color w:val="0A0A0A"/>
        </w:rPr>
        <w:br/>
        <w:t>4 сентября (среда) — русский язык;</w:t>
      </w:r>
      <w:r>
        <w:rPr>
          <w:rFonts w:ascii="rubik" w:hAnsi="rubik"/>
          <w:color w:val="0A0A0A"/>
        </w:rPr>
        <w:br/>
      </w:r>
      <w:r>
        <w:rPr>
          <w:rFonts w:ascii="rubik" w:hAnsi="rubik"/>
          <w:color w:val="0A0A0A"/>
        </w:rPr>
        <w:br/>
        <w:t>9 сентября (понедельник) — математика базового уровня.</w:t>
      </w:r>
    </w:p>
    <w:p w14:paraId="537E4EC3" w14:textId="77777777" w:rsidR="00AD15E8" w:rsidRPr="00AD15E8" w:rsidRDefault="00AD15E8" w:rsidP="00AD15E8">
      <w:bookmarkStart w:id="0" w:name="_GoBack"/>
      <w:bookmarkEnd w:id="0"/>
    </w:p>
    <w:sectPr w:rsidR="00AD15E8" w:rsidRPr="00AD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670"/>
    <w:multiLevelType w:val="multilevel"/>
    <w:tmpl w:val="F5A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1"/>
    <w:rsid w:val="00160910"/>
    <w:rsid w:val="003D1292"/>
    <w:rsid w:val="004342BB"/>
    <w:rsid w:val="005172FC"/>
    <w:rsid w:val="00755176"/>
    <w:rsid w:val="00800B47"/>
    <w:rsid w:val="00AD15E8"/>
    <w:rsid w:val="00B800AD"/>
    <w:rsid w:val="00CA5AD1"/>
    <w:rsid w:val="00E375AD"/>
    <w:rsid w:val="00E46DC1"/>
    <w:rsid w:val="00E70880"/>
    <w:rsid w:val="00EB182A"/>
    <w:rsid w:val="00E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C1"/>
    <w:rPr>
      <w:b/>
      <w:bCs/>
    </w:rPr>
  </w:style>
  <w:style w:type="character" w:styleId="a5">
    <w:name w:val="Hyperlink"/>
    <w:basedOn w:val="a0"/>
    <w:uiPriority w:val="99"/>
    <w:semiHidden/>
    <w:unhideWhenUsed/>
    <w:rsid w:val="00EE6F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A5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14</cp:revision>
  <dcterms:created xsi:type="dcterms:W3CDTF">2024-02-06T04:51:00Z</dcterms:created>
  <dcterms:modified xsi:type="dcterms:W3CDTF">2024-10-08T06:49:00Z</dcterms:modified>
</cp:coreProperties>
</file>