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A5" w:rsidRDefault="00101AA5" w:rsidP="00101AA5">
      <w:pPr>
        <w:pStyle w:val="2"/>
      </w:pPr>
      <w:r>
        <w:rPr>
          <w:noProof/>
        </w:rPr>
        <w:drawing>
          <wp:inline distT="0" distB="0" distL="0" distR="0">
            <wp:extent cx="8572500" cy="2466975"/>
            <wp:effectExtent l="0" t="0" r="0" b="9525"/>
            <wp:docPr id="1" name="Рисунок 1" descr="https://pndexam.ru/wp-content/uploads/2024/02/%D0%94%D0%B8%D0%B0%D0%B3%D0%BD%D0%BE%D1%81%D1%82%D0%B8%D0%BA%D0%B0_%D0%A1%D1%82%D0%B0%D1%82%D0%93%D1%80%D0%B0%D0%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ndexam.ru/wp-content/uploads/2024/02/%D0%94%D0%B8%D0%B0%D0%B3%D0%BD%D0%BE%D1%81%D1%82%D0%B8%D0%BA%D0%B0_%D0%A1%D1%82%D0%B0%D1%82%D0%93%D1%80%D0%B0%D0%B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Диагностическая работа №1 по Русскому языку 11 класс</w:t>
      </w:r>
    </w:p>
    <w:p w:rsidR="00101AA5" w:rsidRDefault="00101AA5" w:rsidP="00101AA5">
      <w:pPr>
        <w:pStyle w:val="3"/>
      </w:pPr>
      <w:r>
        <w:t xml:space="preserve">Вариант № </w:t>
      </w:r>
      <w:r>
        <w:rPr>
          <w:rStyle w:val="a8"/>
          <w:b/>
          <w:bCs/>
        </w:rPr>
        <w:t>РЯ2410301</w:t>
      </w:r>
    </w:p>
    <w:p w:rsidR="00101AA5" w:rsidRDefault="00101AA5" w:rsidP="00101AA5">
      <w:pPr>
        <w:pStyle w:val="a7"/>
      </w:pPr>
      <w:r>
        <w:t>Хозяйка. Садитесь к столу, пожалуйста, выпейте кофе, пожалуйста. Как вас</w:t>
      </w:r>
      <w:r>
        <w:br/>
        <w:t>зовут, сынок?</w:t>
      </w:r>
      <w:r>
        <w:br/>
        <w:t>Юноша. Медведь.</w:t>
      </w:r>
      <w:r>
        <w:br/>
        <w:t>Хозяйка. Как вы говорите?</w:t>
      </w:r>
      <w:r>
        <w:br/>
        <w:t>Юноша. Медведь.</w:t>
      </w:r>
      <w:r>
        <w:br/>
        <w:t>Хозяйка. Какое неподходящее прозвище!</w:t>
      </w:r>
      <w:r>
        <w:br/>
        <w:t>Юноша. Это вовсе не прозвище. Я и в самом деле медведь.</w:t>
      </w:r>
      <w:r>
        <w:br/>
        <w:t>Хозяйка. Нет, что вы… Почему? Вы двигаетесь так ловко, говорите так</w:t>
      </w:r>
      <w:r>
        <w:br/>
        <w:t>мягко.</w:t>
      </w:r>
      <w:r>
        <w:br/>
        <w:t>Юноша. Видите ли, меня семь лет назад превратил в человека ваш муж.</w:t>
      </w:r>
      <w:r>
        <w:br/>
        <w:t>И сделал он это прекрасно. Он у вас великолепный волшебник. У него</w:t>
      </w:r>
      <w:r>
        <w:br/>
        <w:t>золотые руки, хозяйка.</w:t>
      </w:r>
      <w:r>
        <w:br/>
        <w:t>Хозяин. Спасибо, сынок! (Пожимает Медведю руку.)</w:t>
      </w:r>
      <w:r>
        <w:br/>
        <w:t>Хозяйка. Это правда?</w:t>
      </w:r>
      <w:r>
        <w:br/>
        <w:t>Хозяин. Так ведь это когда было! Дорогая! Семь лет назад!</w:t>
      </w:r>
      <w:r>
        <w:br/>
        <w:t>Хозяйка. А почему ты мне сразу не признался в этом?</w:t>
      </w:r>
      <w:r>
        <w:br/>
        <w:t>Хозяин. Забыл! Просто-напросто забыл, и всё тут! Шёл, понимаешь, по лесу,</w:t>
      </w:r>
      <w:r>
        <w:br/>
        <w:t>вижу: молодой медведь. Подросток ещё. Голова лобастая, глаза умные.</w:t>
      </w:r>
      <w:r>
        <w:br/>
        <w:t>Разговорились мы, слово за слово, понравился он мне. Сорвал я ореховую</w:t>
      </w:r>
      <w:r>
        <w:br/>
        <w:t>веточку, сделал из неё волшебную палочку – раз, два, три – и этого… Ну чего</w:t>
      </w:r>
      <w:r>
        <w:br/>
        <w:t>тут сердиться, не понимаю. Погода была хорошая, небо ясное…</w:t>
      </w:r>
      <w:r>
        <w:br/>
        <w:t>Хозяйка. Замолчи! Терпеть не могу, когда для собственной забавы мучают</w:t>
      </w:r>
      <w:r>
        <w:br/>
        <w:t>животных. Слона заставляют танцевать в кисейной юбочке, соловья сажают</w:t>
      </w:r>
      <w:r>
        <w:br/>
        <w:t>в клетку, тигра учат качаться на качелях. Тебе трудно, сынок?</w:t>
      </w:r>
      <w:r>
        <w:br/>
        <w:t>Медведь. Да, хозяйка! Быть настоящим человеком очень нелегко.</w:t>
      </w:r>
      <w:r>
        <w:br/>
        <w:t>Хозяйка. Бедный мальчик! (Мужу.) Чего ты хохочешь, бессердечный?</w:t>
      </w:r>
      <w:r>
        <w:br/>
        <w:t>Хозяин. Радуюсь! Любуюсь на &lt;…&gt; работу. Человек из мёртвого камня</w:t>
      </w:r>
      <w:r>
        <w:br/>
        <w:t>сделает статую – и гордится потом, если работа удалась. А поди-ка из живого</w:t>
      </w:r>
      <w:r>
        <w:br/>
        <w:t>сделай ещё более живое. Вот это работа!</w:t>
      </w:r>
      <w:r>
        <w:br/>
        <w:t>(По Е. Л. Шварцу)</w:t>
      </w:r>
    </w:p>
    <w:p w:rsidR="00101AA5" w:rsidRDefault="00101AA5" w:rsidP="00101AA5">
      <w:pPr>
        <w:pStyle w:val="a7"/>
      </w:pPr>
      <w:r>
        <w:rPr>
          <w:rStyle w:val="a8"/>
        </w:rPr>
        <w:t xml:space="preserve">Задание 1: Самостоятельно подберите притяжательное местоимение, которое должно </w:t>
      </w:r>
      <w:r>
        <w:t>стоять на месте пропуска в последнем абзаце текста. Запишите это</w:t>
      </w:r>
      <w:r>
        <w:br/>
        <w:t>местоимение.</w:t>
      </w:r>
    </w:p>
    <w:p w:rsidR="00101AA5" w:rsidRDefault="00101AA5" w:rsidP="00101AA5">
      <w:pPr>
        <w:pStyle w:val="a7"/>
      </w:pPr>
      <w:r>
        <w:rPr>
          <w:rStyle w:val="a8"/>
        </w:rPr>
        <w:lastRenderedPageBreak/>
        <w:t>Задание 2: лексическое значение выделенного слова соответствует его значению в данном тексте. Запишите номера ответов.</w:t>
      </w:r>
      <w:r>
        <w:rPr>
          <w:b/>
          <w:bCs/>
        </w:rPr>
        <w:br/>
      </w:r>
      <w:r>
        <w:t>1) ВИДЕТЬ. видишь (видите), вводн. сл. Употр. при желании обратить внимание на что-нибудь, подчеркнуть что-нибудь. Он, видишь, немного нездоров.</w:t>
      </w:r>
      <w:r>
        <w:br/>
        <w:t>2) МОЛОДОЙ. полн. ф. Недавнего приготовления. М. сыр.</w:t>
      </w:r>
      <w:r>
        <w:br/>
        <w:t>3) ЯСНЫЙ. Хорошо воспринимаемый, понимаемый. Ясные очертания гор. Я. звук. Вопрос ясен.</w:t>
      </w:r>
      <w:r>
        <w:br/>
        <w:t>4) НАСТОЯЩИЙ. Действительно такой, какой должен быть; представляющий собой лучший образец, идеал чего-нибудь. Он настоящий поэт.</w:t>
      </w:r>
      <w:r>
        <w:br/>
        <w:t>5) РАБОТА. Продукт труда, готовое изделие. Печатные работы. Выставка работ художника. Сдать работу в срок.</w:t>
      </w:r>
    </w:p>
    <w:p w:rsidR="00101AA5" w:rsidRDefault="00101AA5" w:rsidP="00101AA5">
      <w:pPr>
        <w:pStyle w:val="a7"/>
      </w:pPr>
      <w:r>
        <w:t>Задание 3: Укажите варианты ответов, в которых даны верные характеристики</w:t>
      </w:r>
      <w:r>
        <w:br/>
        <w:t>фрагмента текста. Запишите номера ответов.</w:t>
      </w:r>
      <w:r>
        <w:br/>
        <w:t>1) Текст относится к публицистическому стилю; цель автора – получить ответы интервьюируемых лиц на актуальный вопрос о том, трудно ли быть «настоящим человеком».</w:t>
      </w:r>
      <w:r>
        <w:br/>
        <w:t>2) Текст представляет собой стилизованный диалог с установкой на естественное, неподготовленное общение, в котором проявляется характер отношений между собеседниками.</w:t>
      </w:r>
      <w:r>
        <w:br/>
        <w:t>3) Употребление речевых штампов (золотые руки, слово за слово) и фразеологизмов (великолепный волшебник, ореховую веточку, в кисейной юбочке) в ситуации неформального общения отражает высокую степень автоматизированности разговорной речи.</w:t>
      </w:r>
      <w:r>
        <w:br/>
        <w:t>4) Синтаксис текста характеризуется наличием неполных и односоставных предложений.</w:t>
      </w:r>
      <w:r>
        <w:br/>
        <w:t>5) Эмоциональность и выразительность текста достигаются благодаря использованию инверсии (меня семь лет назад превратил в человека ваш муж) и эпитетов («голова лобастая», «глаза умные»).</w:t>
      </w:r>
    </w:p>
    <w:p w:rsidR="00101AA5" w:rsidRDefault="00101AA5" w:rsidP="00101AA5">
      <w:pPr>
        <w:pStyle w:val="a7"/>
      </w:pPr>
      <w:r>
        <w:rPr>
          <w:rStyle w:val="a8"/>
        </w:rPr>
        <w:t>Задание 4: Укажите варианты ответов, в которых верно выделена буква, обозначающая ударный гласный звук. Запишите номера ответов.</w:t>
      </w:r>
      <w:r>
        <w:rPr>
          <w:b/>
          <w:bCs/>
        </w:rPr>
        <w:br/>
      </w:r>
      <w:r>
        <w:t>1) мозаИчный</w:t>
      </w:r>
      <w:r>
        <w:br/>
        <w:t>2) ерЕтик</w:t>
      </w:r>
      <w:r>
        <w:br/>
        <w:t>3) послАла</w:t>
      </w:r>
      <w:r>
        <w:br/>
        <w:t>4) ненадОлго</w:t>
      </w:r>
      <w:r>
        <w:br/>
        <w:t>5) красивЕе</w:t>
      </w:r>
    </w:p>
    <w:p w:rsidR="00101AA5" w:rsidRDefault="00101AA5" w:rsidP="00101AA5">
      <w:pPr>
        <w:pStyle w:val="a7"/>
      </w:pPr>
      <w:r>
        <w:rPr>
          <w:rStyle w:val="a8"/>
        </w:rPr>
        <w:t>Задание 5: В одном из приведённых ниже предложений НЕВЕРНО употреблено выде ленное слово</w:t>
      </w:r>
      <w:r>
        <w:t>. Исправьте лексическую ошибку, подобрав к выделенному слову пароним. Запишите подобранное слово, соблюдая нормы современного русского литературного языка. Тигр на воле оказался необыкновенно ПУГЛИВЫМ и слабым, повадился питаться птицей, переняв способ охоты у шакала. Предприниматели оборудовали складские помещения и ПРОИЗВОДИ ТЕЛЬНЫЕ цеха на бывшей овощной базе. Граф Панин вёл с Екатериной II УНИЗИТЕЛЬНЫЙ для неё торг накануне переворота, жертвой которого стал царствовавший в то время Пётр III. Если не принять ДЕЙСТВЕННЫХ мер по защите горилл, то уже через 10–20 лет некоторые их подвиды, например горные гориллы, исчезнут из дикой природы. Тессерой в Риме назывался оловянный кружок, дающий беднейшим гражда нам право на получение хлеба во время РАЗДАЧИ продовольствия населению.</w:t>
      </w:r>
    </w:p>
    <w:p w:rsidR="00101AA5" w:rsidRDefault="00101AA5" w:rsidP="00101AA5">
      <w:pPr>
        <w:pStyle w:val="a7"/>
      </w:pPr>
      <w:r>
        <w:rPr>
          <w:rStyle w:val="a8"/>
        </w:rPr>
        <w:t xml:space="preserve">Задание 6: Отредактируйте предложение: исправьте лексическую ошибку, заменив употреблённое неверно слово. Запишите подобранное слово, соблюдая нормы </w:t>
      </w:r>
      <w:r>
        <w:rPr>
          <w:rStyle w:val="a8"/>
        </w:rPr>
        <w:lastRenderedPageBreak/>
        <w:t>современного русского литературного языка и сохраняя смысл высказывания.</w:t>
      </w:r>
      <w:r>
        <w:rPr>
          <w:b/>
          <w:bCs/>
        </w:rPr>
        <w:br/>
      </w:r>
      <w:r>
        <w:t>Кошкам не приходится продолжать усилия для того, чтобы втянуть когти: это происходит благодаря специальной эластичной связке, поворачивающей последний сустав пальца так, чтобы коготь оставался спрятанным.</w:t>
      </w:r>
    </w:p>
    <w:p w:rsidR="00101AA5" w:rsidRDefault="00101AA5" w:rsidP="00101AA5">
      <w:pPr>
        <w:pStyle w:val="a7"/>
      </w:pPr>
      <w:r>
        <w:rPr>
          <w:rStyle w:val="a8"/>
        </w:rPr>
        <w:t>Задание 7: В одном из выделенных ниже слов допущена ошибка в образовании формы слова. Исправьте ошибку и запишите слово правильно.</w:t>
      </w:r>
      <w:r>
        <w:rPr>
          <w:b/>
          <w:bCs/>
        </w:rPr>
        <w:br/>
      </w:r>
      <w:r>
        <w:t>осенние МЕСЯЦЫ</w:t>
      </w:r>
      <w:r>
        <w:br/>
        <w:t>ГЛОЖЕТ тоска</w:t>
      </w:r>
      <w:r>
        <w:br/>
        <w:t>ПРОПУСКИ уроков</w:t>
      </w:r>
      <w:r>
        <w:br/>
        <w:t>наиболее ВАЖЕН</w:t>
      </w:r>
      <w:r>
        <w:br/>
        <w:t>ПЯТИСТАМИ рублями</w:t>
      </w:r>
    </w:p>
    <w:p w:rsidR="00101AA5" w:rsidRDefault="00101AA5" w:rsidP="00101AA5">
      <w:pPr>
        <w:pStyle w:val="a7"/>
      </w:pPr>
      <w:r>
        <w:rPr>
          <w:rStyle w:val="a8"/>
        </w:rPr>
        <w:t>Задание 8: Установите соответствие между грамматическими ошибками и предложениями, в которых они допущены: к каждой позиции первого списка подберите соответствующую позицию из второго списка.</w:t>
      </w:r>
      <w:r>
        <w:br/>
        <w:t>ГРАММАТИЧЕСКИЕ ОШИБКИ</w:t>
      </w:r>
      <w:r>
        <w:br/>
        <w:t>А) нарушение связи между подлежащим и сказуемым</w:t>
      </w:r>
      <w:r>
        <w:br/>
        <w:t>Б) нарушение в построении предложения с причастным оборотом</w:t>
      </w:r>
      <w:r>
        <w:br/>
        <w:t>В) неправильное употребление падежной (предложно-падежной) формы</w:t>
      </w:r>
      <w:r>
        <w:br/>
        <w:t>управляемого слова</w:t>
      </w:r>
      <w:r>
        <w:br/>
        <w:t>Г) нарушение видо-временной соотнесённости глагольных форм</w:t>
      </w:r>
      <w:r>
        <w:br/>
        <w:t>Д) ошибка в построении предложения с однородными членами</w:t>
      </w:r>
      <w:r>
        <w:br/>
        <w:t>ПРЕДЛОЖЕНИЯ</w:t>
      </w:r>
      <w:r>
        <w:br/>
        <w:t>1) Каждый год найденные грамоты не только полнее освещают уже известные нам явления древнерусского языка, но и открывают такие элементы лексики, синтаксиса, морфологии или фонетики, которые доныне ни в каких источниках не встречались.</w:t>
      </w:r>
      <w:r>
        <w:br/>
        <w:t>2) В часы приёмов, редких свиданий, со своею кошачьей повадкою, неопределённою улыбкою, Мартин всегда оказывался в зале и не вступал в разговоры, но слушает всё, что говорилось.</w:t>
      </w:r>
      <w:r>
        <w:br/>
        <w:t>3) «Сказка о попе и о работнике его Балде» – мои любимые сказки Александра Сергеевича Пушкина.</w:t>
      </w:r>
      <w:r>
        <w:br/>
        <w:t>4) Матушка брала кусочек сахара, пропитывала его тремя мятными каплями</w:t>
      </w:r>
      <w:r>
        <w:br/>
        <w:t>и, проговорив «Господи, нервы!», клала его в рот и грызла минуты три.</w:t>
      </w:r>
      <w:r>
        <w:br/>
        <w:t>5) В статье идёт речь об особняке генерал-майора Фёдора Толя, располагавшегося в начале XIX века напротив Красных ворот – первой отечественной триумфальной арки, построенной в 1709 году в честь победы нашей армии в Полтавской битве.</w:t>
      </w:r>
      <w:r>
        <w:br/>
        <w:t>6) Говорят, именно в Бретани – в лесу Броселианд – скрыто таинственное озеро Авалон, в котором, согласно предания, захоронен волшебный меч Артура, подаренный ему чародеем Мерлином.</w:t>
      </w:r>
      <w:r>
        <w:br/>
        <w:t>7) В лесу нужно было остерегаться гигантских пауков, растянувших свои сети между деревьями, да поваленных стволов, покрытых мхом и грибами.</w:t>
      </w:r>
      <w:r>
        <w:br/>
        <w:t>8) В командование фортами Черноморской береговой линии вступил генерал Николай Раевский, направивший все силы на «устройство нового, своеобразного края» и который стремился активно развивать торговлю с местным населением.</w:t>
      </w:r>
      <w:r>
        <w:br/>
        <w:t>9) Фома Аквинский, разделяя в душе человека разум и склонность, устанавли вает два вида добродетелей: интеллектуальные (мудрость, наука, искусство) и моральные (благоразумие, справедливость, умеренность, стойкость).</w:t>
      </w:r>
      <w:r>
        <w:br/>
        <w:t>Запишите в таблицу выбранные цифры под соответствующими буквами.</w:t>
      </w:r>
    </w:p>
    <w:p w:rsidR="00101AA5" w:rsidRDefault="00101AA5" w:rsidP="00101AA5">
      <w:r>
        <w:pict>
          <v:rect id="_x0000_i1025" style="width:0;height:1.5pt" o:hralign="center" o:hrstd="t" o:hr="t" fillcolor="#a0a0a0" stroked="f"/>
        </w:pict>
      </w:r>
    </w:p>
    <w:p w:rsidR="00101AA5" w:rsidRDefault="00101AA5" w:rsidP="00101AA5">
      <w:pPr>
        <w:pStyle w:val="a7"/>
      </w:pPr>
      <w:r>
        <w:rPr>
          <w:rStyle w:val="a8"/>
        </w:rPr>
        <w:lastRenderedPageBreak/>
        <w:t>Официальные ответы и задания для вариантов Диагностическая работа №1 по Русскому языку. – РЯ2410301 – 11 класс в формате реального экзамена ЕГЭ, которая проходит 28 ноября 2024 года.</w:t>
      </w:r>
    </w:p>
    <w:p w:rsidR="0031128E" w:rsidRPr="00101AA5" w:rsidRDefault="0031128E" w:rsidP="00101AA5">
      <w:bookmarkStart w:id="0" w:name="_GoBack"/>
      <w:bookmarkEnd w:id="0"/>
    </w:p>
    <w:sectPr w:rsidR="0031128E" w:rsidRPr="0010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101AA5"/>
    <w:rsid w:val="00305BFB"/>
    <w:rsid w:val="0031128E"/>
    <w:rsid w:val="0038663B"/>
    <w:rsid w:val="003E60D3"/>
    <w:rsid w:val="003F71AC"/>
    <w:rsid w:val="00426221"/>
    <w:rsid w:val="004710D4"/>
    <w:rsid w:val="004B3708"/>
    <w:rsid w:val="0069348A"/>
    <w:rsid w:val="006E4F69"/>
    <w:rsid w:val="00704B40"/>
    <w:rsid w:val="007222AD"/>
    <w:rsid w:val="0074136B"/>
    <w:rsid w:val="00744EA4"/>
    <w:rsid w:val="0078018E"/>
    <w:rsid w:val="0080750D"/>
    <w:rsid w:val="008922E2"/>
    <w:rsid w:val="0093222E"/>
    <w:rsid w:val="00974586"/>
    <w:rsid w:val="009C12E3"/>
    <w:rsid w:val="009D7F15"/>
    <w:rsid w:val="009F41C9"/>
    <w:rsid w:val="00A40AAC"/>
    <w:rsid w:val="00B00A9E"/>
    <w:rsid w:val="00C55985"/>
    <w:rsid w:val="00CF36B6"/>
    <w:rsid w:val="00D43BB8"/>
    <w:rsid w:val="00D57FC4"/>
    <w:rsid w:val="00E13238"/>
    <w:rsid w:val="00E43394"/>
    <w:rsid w:val="00EE378F"/>
    <w:rsid w:val="00F0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1117</Words>
  <Characters>6368</Characters>
  <Application>Microsoft Office Word</Application>
  <DocSecurity>0</DocSecurity>
  <Lines>53</Lines>
  <Paragraphs>14</Paragraphs>
  <ScaleCrop>false</ScaleCrop>
  <Company/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42</cp:revision>
  <dcterms:created xsi:type="dcterms:W3CDTF">2024-10-16T05:23:00Z</dcterms:created>
  <dcterms:modified xsi:type="dcterms:W3CDTF">2024-11-28T05:52:00Z</dcterms:modified>
</cp:coreProperties>
</file>