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7E" w:rsidRDefault="00AD727E" w:rsidP="00AD727E">
      <w:pPr>
        <w:pStyle w:val="2"/>
      </w:pPr>
      <w:r>
        <w:rPr>
          <w:rStyle w:val="a8"/>
          <w:rFonts w:eastAsiaTheme="majorEastAsia"/>
          <w:b/>
          <w:bCs/>
        </w:rPr>
        <w:t>Тренировочная работа №3 по Математика 9 класс</w:t>
      </w:r>
    </w:p>
    <w:p w:rsidR="00AD727E" w:rsidRDefault="00AD727E" w:rsidP="00AD727E">
      <w:pPr>
        <w:pStyle w:val="3"/>
      </w:pPr>
      <w:r>
        <w:t>Задания и ответы варианта МА2490301</w:t>
      </w:r>
    </w:p>
    <w:p w:rsidR="00AD727E" w:rsidRDefault="00AD727E" w:rsidP="00AD727E">
      <w:pPr>
        <w:pStyle w:val="a7"/>
      </w:pPr>
      <w:r>
        <w:t>На рисунке точками показано количество минут исходящих вызовов и трафик мобильного интернета в гигабайтах, израсходованных абонентом в процессе пользования смартфоном, за каждый месяц 2024 года. Для удобства точки, соответствующие минутам и гигабайтам, соединены сплошными и пунктирными линиями соответственно.</w:t>
      </w:r>
    </w:p>
    <w:p w:rsidR="00AD727E" w:rsidRDefault="00AD727E" w:rsidP="00AD727E">
      <w:pPr>
        <w:pStyle w:val="a7"/>
      </w:pPr>
      <w:r>
        <w:t>В течение года абонент пользовался тарифом «Стандартный», абонентская плата по которому составляла 350 рублей в месяц. При условии нахождения абонента на территории РФ в абонентскую плату тарифа «Стандартный» входят:</w:t>
      </w:r>
      <w:r>
        <w:br/>
        <w:t>пакет минут, включающий 300 минут исходящих вызовов на номера, зарегистрированные на территории РФ; • пакет интернета, включающий 3 гигабайта мобильного интернета; • пакет СМС, включающий 120 СМС в месяц; • безлимитные бесплатные входящие вызовы. Стоимость минут, интернета и СМС сверх пакета тарифа указана в таблице.</w:t>
      </w:r>
    </w:p>
    <w:p w:rsidR="00AD727E" w:rsidRDefault="00AD727E" w:rsidP="00AD727E">
      <w:pPr>
        <w:pStyle w:val="a7"/>
      </w:pPr>
      <w:r>
        <w:t>Абонент не пользовался услугами связи в роуминге. За весь год абонент отправил 110 СМС.</w:t>
      </w:r>
    </w:p>
    <w:p w:rsidR="00AD727E" w:rsidRDefault="00AD727E" w:rsidP="00AD727E">
      <w:pPr>
        <w:pStyle w:val="a7"/>
      </w:pPr>
      <w:r>
        <w:rPr>
          <w:rStyle w:val="a8"/>
          <w:rFonts w:eastAsiaTheme="majorEastAsia"/>
        </w:rPr>
        <w:t>1. Пользуясь рисунком, поставьте в соответствие каждому из указанных периодов времени характеристику израсходованных минут и гигабайтов.</w:t>
      </w:r>
      <w:r>
        <w:rPr>
          <w:b/>
          <w:bCs/>
        </w:rPr>
        <w:br/>
      </w:r>
      <w:r>
        <w:t>ПЕРИОДЫ А) я нварь – февраль Б) ф евраль – март В) а вгуст – сентябрь Г) н оябрь – декабрь</w:t>
      </w:r>
      <w:r>
        <w:br/>
        <w:t>ХАРАКТЕРИСТИКИ 1) Р асход минут увеличился, а расход гигабайтов уменьшился. 2) Р асход гигабайтов увеличился, а расход минут уменьшился. 3) Р асход минут увеличился, и расход гигабайтов увеличился. 4) Р асход минут уменьшился, и расход гигабайтов уменьшился.</w:t>
      </w:r>
    </w:p>
    <w:p w:rsidR="00AD727E" w:rsidRDefault="00AD727E" w:rsidP="00AD727E">
      <w:pPr>
        <w:pStyle w:val="a7"/>
      </w:pPr>
      <w:r>
        <w:rPr>
          <w:rStyle w:val="a8"/>
          <w:rFonts w:eastAsiaTheme="majorEastAsia"/>
        </w:rPr>
        <w:t>2. Сколько рублей потратил абонент на услуги связи в декабре?</w:t>
      </w:r>
    </w:p>
    <w:p w:rsidR="00AD727E" w:rsidRDefault="00AD727E" w:rsidP="00AD727E">
      <w:pPr>
        <w:pStyle w:val="a7"/>
      </w:pPr>
      <w:r>
        <w:rPr>
          <w:rStyle w:val="a8"/>
          <w:rFonts w:eastAsiaTheme="majorEastAsia"/>
        </w:rPr>
        <w:t>3. Сколько месяцев в 2024 году абонент не превышал лимит по пакету исходящих минут?</w:t>
      </w:r>
    </w:p>
    <w:p w:rsidR="00AD727E" w:rsidRDefault="00AD727E" w:rsidP="00AD727E">
      <w:pPr>
        <w:pStyle w:val="a7"/>
      </w:pPr>
      <w:r>
        <w:rPr>
          <w:rStyle w:val="a8"/>
          <w:rFonts w:eastAsiaTheme="majorEastAsia"/>
        </w:rPr>
        <w:t>4. Известно, что в 2023 году абонентская плата по тарифу «Стандартный» составляла 250 рублей. На сколько процентов выросла абонентская плата в 2024 году по сравнению с 2023 годом?</w:t>
      </w:r>
    </w:p>
    <w:p w:rsidR="00AD727E" w:rsidRDefault="00AD727E" w:rsidP="00AD727E">
      <w:pPr>
        <w:pStyle w:val="a7"/>
      </w:pPr>
      <w:r>
        <w:rPr>
          <w:rStyle w:val="a8"/>
          <w:rFonts w:eastAsiaTheme="majorEastAsia"/>
        </w:rPr>
        <w:t>5. В конце 2024 года оператор связи предложил абоненту перейти на новый тариф, условия которого приведены в таблице.</w:t>
      </w:r>
    </w:p>
    <w:p w:rsidR="00AD727E" w:rsidRDefault="00AD727E" w:rsidP="00AD727E">
      <w:pPr>
        <w:pStyle w:val="a7"/>
      </w:pPr>
      <w:r>
        <w:t>Абонент решает, перейти ли ему на новый тариф, посчитав, сколько бы он потратил на услуги связи за 2024 г., если бы пользовался им. Если получится меньше, чем он потратил фактически за 2024 г., то абонент примет решение сменить тариф.</w:t>
      </w:r>
      <w:r>
        <w:br/>
        <w:t>Перейдёт ли абонент на новый тариф? В ответе запишите ежемесячную абонентскую плату по тарифу, который выберет абонент на 2025 год.</w:t>
      </w:r>
    </w:p>
    <w:p w:rsidR="00AD727E" w:rsidRDefault="00AD727E" w:rsidP="00AD727E">
      <w:pPr>
        <w:pStyle w:val="a7"/>
      </w:pPr>
      <w:r>
        <w:rPr>
          <w:rStyle w:val="a8"/>
          <w:rFonts w:eastAsiaTheme="majorEastAsia"/>
        </w:rPr>
        <w:t>6. Найдите значение выражения 1/5 – 3/4</w:t>
      </w:r>
    </w:p>
    <w:p w:rsidR="00AD727E" w:rsidRDefault="00AD727E" w:rsidP="00AD727E">
      <w:pPr>
        <w:pStyle w:val="a7"/>
      </w:pPr>
      <w:r>
        <w:rPr>
          <w:rStyle w:val="a8"/>
          <w:rFonts w:eastAsiaTheme="majorEastAsia"/>
        </w:rPr>
        <w:t>7. На координатной прямой точки A, B , C и D соответствуют числам 0,098 ; −0,02; 0,09 ; 0,11.</w:t>
      </w:r>
    </w:p>
    <w:p w:rsidR="00AD727E" w:rsidRDefault="00AD727E" w:rsidP="00AD727E">
      <w:pPr>
        <w:pStyle w:val="a7"/>
      </w:pPr>
      <w:r>
        <w:lastRenderedPageBreak/>
        <w:t>Какой точке соответствует число 0,09?</w:t>
      </w:r>
    </w:p>
    <w:p w:rsidR="00AD727E" w:rsidRDefault="00AD727E" w:rsidP="00AD727E">
      <w:r>
        <w:pict>
          <v:rect id="_x0000_i1025" style="width:0;height:1.5pt" o:hralign="center" o:hrstd="t" o:hr="t" fillcolor="#a0a0a0" stroked="f"/>
        </w:pict>
      </w:r>
    </w:p>
    <w:p w:rsidR="00AD727E" w:rsidRDefault="00AD727E" w:rsidP="00AD727E">
      <w:pPr>
        <w:pStyle w:val="a7"/>
      </w:pPr>
      <w:r>
        <w:rPr>
          <w:rStyle w:val="a8"/>
          <w:rFonts w:eastAsiaTheme="majorEastAsia"/>
        </w:rPr>
        <w:t>Вариант МА2490301 заданий, ответы Тренировочной работе СтатГрад №3 по Математике 9 класс в формате реального экзамена ОГЭ, которая проводится 24 января 2025 года.</w:t>
      </w:r>
    </w:p>
    <w:p w:rsidR="008337F6" w:rsidRPr="00AD727E" w:rsidRDefault="008337F6" w:rsidP="00AD727E">
      <w:bookmarkStart w:id="0" w:name="_GoBack"/>
      <w:bookmarkEnd w:id="0"/>
    </w:p>
    <w:sectPr w:rsidR="008337F6" w:rsidRPr="00AD7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101AA5"/>
    <w:rsid w:val="0015029A"/>
    <w:rsid w:val="0021777E"/>
    <w:rsid w:val="002D080D"/>
    <w:rsid w:val="002E594F"/>
    <w:rsid w:val="00305BFB"/>
    <w:rsid w:val="0031128E"/>
    <w:rsid w:val="0038663B"/>
    <w:rsid w:val="003E60D3"/>
    <w:rsid w:val="003F71AC"/>
    <w:rsid w:val="00426221"/>
    <w:rsid w:val="004710D4"/>
    <w:rsid w:val="004A1C5C"/>
    <w:rsid w:val="004B3708"/>
    <w:rsid w:val="004D6480"/>
    <w:rsid w:val="00504180"/>
    <w:rsid w:val="0069348A"/>
    <w:rsid w:val="006B5EDC"/>
    <w:rsid w:val="006E4F69"/>
    <w:rsid w:val="00704B40"/>
    <w:rsid w:val="007222AD"/>
    <w:rsid w:val="0074136B"/>
    <w:rsid w:val="00744EA4"/>
    <w:rsid w:val="0078018E"/>
    <w:rsid w:val="0080750D"/>
    <w:rsid w:val="008337F6"/>
    <w:rsid w:val="00842CE7"/>
    <w:rsid w:val="008922E2"/>
    <w:rsid w:val="008D2FA6"/>
    <w:rsid w:val="0093222E"/>
    <w:rsid w:val="00974586"/>
    <w:rsid w:val="009C12E3"/>
    <w:rsid w:val="009D7F15"/>
    <w:rsid w:val="009F41C9"/>
    <w:rsid w:val="00A40AAC"/>
    <w:rsid w:val="00AD727E"/>
    <w:rsid w:val="00B00A9E"/>
    <w:rsid w:val="00B2375E"/>
    <w:rsid w:val="00C55985"/>
    <w:rsid w:val="00CC3839"/>
    <w:rsid w:val="00CF36B6"/>
    <w:rsid w:val="00D43BB8"/>
    <w:rsid w:val="00D57FC4"/>
    <w:rsid w:val="00E13238"/>
    <w:rsid w:val="00E43394"/>
    <w:rsid w:val="00E4511E"/>
    <w:rsid w:val="00EB6F05"/>
    <w:rsid w:val="00EE378F"/>
    <w:rsid w:val="00F0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58</cp:revision>
  <dcterms:created xsi:type="dcterms:W3CDTF">2024-10-16T05:23:00Z</dcterms:created>
  <dcterms:modified xsi:type="dcterms:W3CDTF">2025-01-24T05:28:00Z</dcterms:modified>
</cp:coreProperties>
</file>