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A953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МЦКО по Окружающему миру 4 класс задания и ответы</w:t>
      </w:r>
    </w:p>
    <w:p w14:paraId="282F8EA0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Вариант № 1001 от 29.04.2025</w:t>
      </w:r>
    </w:p>
    <w:p w14:paraId="437F4FD0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1. Рассмотри рисунок, на котором изображён двор с колодцем.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Шланг может быть изготовлен из резины. Он отмечен на рисунке стрелкой с соответствующей надписью. На рисунке буквами А и Б обозначены предметы, состоящие из других материалов.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Выбери из списка материалы, из которых изготовлены предметы, обозначенные буквами А и Б.</w:t>
      </w:r>
    </w:p>
    <w:p w14:paraId="0625C78A" w14:textId="61584135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drawing>
          <wp:inline distT="0" distB="0" distL="0" distR="0" wp14:anchorId="0195FCCA" wp14:editId="0EC2C6FB">
            <wp:extent cx="2971800" cy="2247900"/>
            <wp:effectExtent l="0" t="0" r="0" b="0"/>
            <wp:docPr id="76371554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BEF7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МАТЕРИАЛЫ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дерево 2) камень 3) стекло 4) металл 5) ткань</w:t>
      </w:r>
    </w:p>
    <w:p w14:paraId="1DFEEEA9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2. На интернет-сайтах, публикующих прогнозы погоды, можно встретить подобные таблицы. Внимательно изучи прогноз погоды на трое суток.</w:t>
      </w:r>
    </w:p>
    <w:p w14:paraId="581696A5" w14:textId="18F767D2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lastRenderedPageBreak/>
        <w:drawing>
          <wp:inline distT="0" distB="0" distL="0" distR="0" wp14:anchorId="720F8169" wp14:editId="1C44DDA3">
            <wp:extent cx="5819775" cy="3248025"/>
            <wp:effectExtent l="0" t="0" r="9525" b="9525"/>
            <wp:docPr id="31930213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E1C31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Обведи номера́ двух верных утверждений об ожидаемой погоде в эти дни.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В понедельник температура воздуха поднимется до +18 °С.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Во вторник будет дуть северный ветер.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3) Утро воскресенья будет теплее утра вторника.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4) На протяжении всех трёх суток будет сухая и тёплая погода.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5) В понедельник вечером будет холоднее, чем в воскресенье утром.</w:t>
      </w:r>
    </w:p>
    <w:p w14:paraId="4DAC855A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3.1. Рассмотри карту.</w:t>
      </w:r>
    </w:p>
    <w:p w14:paraId="6E84A9C8" w14:textId="4686C259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drawing>
          <wp:inline distT="0" distB="0" distL="0" distR="0" wp14:anchorId="57E4838B" wp14:editId="569252FE">
            <wp:extent cx="5000625" cy="3648075"/>
            <wp:effectExtent l="0" t="0" r="9525" b="9525"/>
            <wp:docPr id="31047962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2408F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lastRenderedPageBreak/>
        <w:t>На карте буквами А и Б отмечены две природные зоны.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Прочитай названия природных зон. Выбери из этого списка природные зоны, отмеченные на карте.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арктические пустыни 4) смешанные леса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тундра 5) степи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3) тайга 6) полупустыни и пустыни</w:t>
      </w:r>
    </w:p>
    <w:p w14:paraId="2423A52A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3.2. Рассмотри изображения животных 1–4.</w:t>
      </w:r>
    </w:p>
    <w:p w14:paraId="0683EF70" w14:textId="49597B52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drawing>
          <wp:inline distT="0" distB="0" distL="0" distR="0" wp14:anchorId="74974E2C" wp14:editId="1A73037C">
            <wp:extent cx="4514850" cy="2514600"/>
            <wp:effectExtent l="0" t="0" r="0" b="0"/>
            <wp:docPr id="188663509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5517D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Прочитай названия животных.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НАЗВАНИЯ ЖИВОТНЫХ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А) орёл Б) бурый медведь В) суслик Г) глухарь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К каждому названию животного из этого списка подбери его изображение.</w:t>
      </w:r>
    </w:p>
    <w:p w14:paraId="2B93EBEC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3.3. Выполняя это задание, используй фрагмент карты из задания 3.1 и изображения животных из задания 3.2. Какие из этих животных обитают в естественной среде (не в зоопарке) на территории природной зоны А, а какие – на территории природной зоны Б?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В бланке ответов заполни таблицу: запиши номера́ выбранных изображений животных под соответствующими буквами.</w:t>
      </w:r>
    </w:p>
    <w:p w14:paraId="64CE8976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4. Рассмотри изображение человека. Определи, какие части тела и органы обозначены буквами на этом изображении.</w:t>
      </w:r>
    </w:p>
    <w:p w14:paraId="627C4DB4" w14:textId="24857C74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lastRenderedPageBreak/>
        <w:drawing>
          <wp:inline distT="0" distB="0" distL="0" distR="0" wp14:anchorId="6B9EF6A7" wp14:editId="09A1F01F">
            <wp:extent cx="4933950" cy="2886075"/>
            <wp:effectExtent l="0" t="0" r="0" b="9525"/>
            <wp:docPr id="72448919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EA6D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Запиши в таблицу номера́ выбранных ответов под соответствующими буквами.</w:t>
      </w:r>
    </w:p>
    <w:p w14:paraId="71D730FC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5. Из предложенных частей предложений составь два правила сохранения и укрепления здоровья человека. Для этого к началу предложения из первого столбца подбери продолжение предложения из второго столбца.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НАЧАЛО ПРЕДЛОЖЕНИЯ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нужно принять прохладный душ.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необходимо мыть руки перед едой.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3) следует регулярно заниматься физкультурой и спортом.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ПРОДОЛЖЕНИЕ ПРЕДЛОЖЕНИЯ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А) Чтобы избежать кишечных заболеваний,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Б) Чтобы сформировать правильную осанку,</w:t>
      </w:r>
    </w:p>
    <w:p w14:paraId="677F2822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Прочитай текст и выполни задания 6.1, 6.2 и 6.3.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В жаркий солнечный день Тимур решил провести опыт с нагреванием воды. Он взял две ёмкости одинаковой формы и одного размера – металлическую и керамическую кружки, налил в них одинаковое количество холодной воды одинаковой температуры, закрыл крышками, вынес на улицу и поставил обе кружки рядом друг с другом на солнце.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Через некоторое время Тимур обнаружил, что вода в металлической кружке имеет более высокую температуру.</w:t>
      </w:r>
    </w:p>
    <w:p w14:paraId="14339278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lastRenderedPageBreak/>
        <w:t>Задание 6.1. Определи условия проведения опыта по нагреванию воды в разных ёмкостях. Одинаковые условия проведения опыта отметь цифрой 1, различающиеся – цифрой 2.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УСЛОВИЯ ПРОВЕДЕНИЯ ОПЫТА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А) форма и размер ёмкостей Б) материал, из которого сделаны ёмкости В) исходная температура воды в ёмкостях</w:t>
      </w:r>
    </w:p>
    <w:p w14:paraId="1986D193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6.2. Сделай вывод о том, как влияет материал, из которого сделана ёмкость, на скорость нагревания воды в ней.</w:t>
      </w:r>
    </w:p>
    <w:p w14:paraId="6422AEEB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6.3. Если бы Тимур захотел выяснить, влияет ли прозрачность стенок ёмкости на скорость нагревания воды, с помощью какого опыта он мог бы это сделать? Опиши этот опыт.</w:t>
      </w:r>
    </w:p>
    <w:p w14:paraId="219D6841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Рассмотри знаки, изображённые на рисунках, и выполни задания 7.1 и 7.2.</w:t>
      </w:r>
    </w:p>
    <w:p w14:paraId="2EB55B42" w14:textId="5556D5D9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drawing>
          <wp:inline distT="0" distB="0" distL="0" distR="0" wp14:anchorId="4C694A7F" wp14:editId="060DAA9C">
            <wp:extent cx="5724525" cy="1914525"/>
            <wp:effectExtent l="0" t="0" r="9525" b="9525"/>
            <wp:docPr id="63126054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ABE0D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7.1. Какой из этих знаков можно встретить только на загородном шоссе?</w:t>
      </w: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Какое правило отражает этот знак?</w:t>
      </w:r>
    </w:p>
    <w:p w14:paraId="45D9F913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Задание 7.2. Какие правила отражают два других знака?</w:t>
      </w:r>
    </w:p>
    <w:p w14:paraId="56352D96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pict w14:anchorId="7E5BBE47">
          <v:rect id="_x0000_i1067" style="width:0;height:1.5pt" o:hralign="center" o:hrstd="t" o:hr="t" fillcolor="#a0a0a0" stroked="f"/>
        </w:pict>
      </w:r>
    </w:p>
    <w:p w14:paraId="5122AB9B" w14:textId="77777777" w:rsidR="00A73F93" w:rsidRPr="00A73F93" w:rsidRDefault="00A73F93" w:rsidP="00A73F93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A73F93">
        <w:rPr>
          <w:rFonts w:ascii="Tahoma" w:eastAsia="Tahoma" w:hAnsi="Tahoma" w:cs="Tahoma"/>
          <w:b/>
          <w:bCs/>
          <w:w w:val="105"/>
          <w:sz w:val="36"/>
          <w:szCs w:val="36"/>
        </w:rPr>
        <w:t>Официальные задания и ответы к МЦКО по Окружающему миру для 4 класса на 29.04.2025 год, вариант № 1001 заданий с ответами и решениями.</w:t>
      </w:r>
    </w:p>
    <w:p w14:paraId="48A4D3C2" w14:textId="586DA669" w:rsidR="00BF0612" w:rsidRPr="00A73F93" w:rsidRDefault="00BF0612" w:rsidP="00A73F93"/>
    <w:sectPr w:rsidR="00BF0612" w:rsidRPr="00A73F93" w:rsidSect="00A73F93">
      <w:type w:val="continuous"/>
      <w:pgSz w:w="11910" w:h="16840"/>
      <w:pgMar w:top="7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612"/>
    <w:rsid w:val="00A73F93"/>
    <w:rsid w:val="00BF0612"/>
    <w:rsid w:val="00F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CBCD"/>
  <w15:docId w15:val="{155E063C-D64F-4AA6-8CB4-79BB0681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14"/>
      <w:outlineLvl w:val="1"/>
    </w:pPr>
    <w:rPr>
      <w:rFonts w:ascii="Tahoma" w:eastAsia="Tahoma" w:hAnsi="Tahoma" w:cs="Tahoma"/>
      <w:b/>
      <w:bCs/>
      <w:sz w:val="27"/>
      <w:szCs w:val="27"/>
    </w:rPr>
  </w:style>
  <w:style w:type="paragraph" w:styleId="3">
    <w:name w:val="heading 3"/>
    <w:basedOn w:val="a"/>
    <w:uiPriority w:val="9"/>
    <w:unhideWhenUsed/>
    <w:qFormat/>
    <w:pPr>
      <w:spacing w:line="253" w:lineRule="exact"/>
      <w:ind w:left="114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styleId="4">
    <w:name w:val="heading 4"/>
    <w:basedOn w:val="a"/>
    <w:uiPriority w:val="9"/>
    <w:unhideWhenUsed/>
    <w:qFormat/>
    <w:pPr>
      <w:ind w:left="114"/>
      <w:outlineLvl w:val="3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i/>
      <w:iCs/>
      <w:sz w:val="21"/>
      <w:szCs w:val="21"/>
    </w:rPr>
  </w:style>
  <w:style w:type="paragraph" w:styleId="a4">
    <w:name w:val="Title"/>
    <w:basedOn w:val="a"/>
    <w:uiPriority w:val="10"/>
    <w:qFormat/>
    <w:pPr>
      <w:spacing w:before="77"/>
      <w:ind w:left="4489" w:hanging="3728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Иванов</cp:lastModifiedBy>
  <cp:revision>2</cp:revision>
  <dcterms:created xsi:type="dcterms:W3CDTF">2025-04-22T17:00:00Z</dcterms:created>
  <dcterms:modified xsi:type="dcterms:W3CDTF">2025-04-29T04:58:00Z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dompdf 2.0.3 + CPDF</vt:lpwstr>
  </property>
</Properties>
</file>