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B7" w:rsidRDefault="00E524B7" w:rsidP="00E524B7">
      <w:pPr>
        <w:pStyle w:val="2"/>
      </w:pPr>
      <w:r>
        <w:t>Олимпиада Взлет школьный этап Химии 11 класс</w:t>
      </w:r>
    </w:p>
    <w:p w:rsidR="00E524B7" w:rsidRDefault="00E524B7" w:rsidP="00E524B7">
      <w:r>
        <w:t> </w:t>
      </w:r>
    </w:p>
    <w:p w:rsidR="00E524B7" w:rsidRDefault="00E524B7" w:rsidP="00E524B7">
      <w:pPr>
        <w:pStyle w:val="a7"/>
      </w:pPr>
      <w:r>
        <w:t>1. Соединения </w:t>
      </w:r>
      <w:r>
        <w:rPr>
          <w:rStyle w:val="a8"/>
        </w:rPr>
        <w:t>X</w:t>
      </w:r>
      <w:r>
        <w:t> и </w:t>
      </w:r>
      <w:r>
        <w:rPr>
          <w:rStyle w:val="a8"/>
        </w:rPr>
        <w:t>Y</w:t>
      </w:r>
      <w:r>
        <w:t> имеют большое значение для промышленности и синтеза других органических соединений. Для их получения применяется так называемый кумольный способ, стадии которого представлены ниже: </w:t>
      </w:r>
    </w:p>
    <w:p w:rsidR="00E524B7" w:rsidRDefault="00E524B7" w:rsidP="00E524B7">
      <w:r>
        <w:rPr>
          <w:noProof/>
          <w:lang w:eastAsia="ru-RU"/>
        </w:rPr>
        <w:drawing>
          <wp:inline distT="0" distB="0" distL="0" distR="0">
            <wp:extent cx="7667625" cy="819150"/>
            <wp:effectExtent l="0" t="0" r="9525" b="0"/>
            <wp:docPr id="4" name="Рисунок 4" descr="https://cdn-edu.olymponline.ru/wk-edu/edu_99/uploads/tinymce_file/file/21285/ad90b1bc192e1f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dn-edu.olymponline.ru/wk-edu/edu_99/uploads/tinymce_file/file/21285/ad90b1bc192e1f6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4B7" w:rsidRDefault="00E524B7" w:rsidP="00E524B7">
      <w:pPr>
        <w:pStyle w:val="a7"/>
      </w:pPr>
      <w:r>
        <w:t>Соединение</w:t>
      </w:r>
      <w:proofErr w:type="gramStart"/>
      <w:r>
        <w:t> </w:t>
      </w:r>
      <w:r>
        <w:rPr>
          <w:rStyle w:val="a8"/>
        </w:rPr>
        <w:t>А</w:t>
      </w:r>
      <w:proofErr w:type="gramEnd"/>
      <w:r>
        <w:t> – циклический углеводород с массовой долей углерода 92,31% Б также является углеводородом. После окисления соединения</w:t>
      </w:r>
      <w:proofErr w:type="gramStart"/>
      <w:r>
        <w:t> </w:t>
      </w:r>
      <w:r>
        <w:rPr>
          <w:rStyle w:val="a8"/>
        </w:rPr>
        <w:t>Б</w:t>
      </w:r>
      <w:proofErr w:type="gramEnd"/>
      <w:r>
        <w:t> и последующего гидролиза были получены вещества </w:t>
      </w:r>
      <w:r>
        <w:rPr>
          <w:rStyle w:val="a8"/>
        </w:rPr>
        <w:t>X</w:t>
      </w:r>
      <w:r>
        <w:t> и </w:t>
      </w:r>
      <w:r>
        <w:rPr>
          <w:rStyle w:val="a8"/>
        </w:rPr>
        <w:t>Y</w:t>
      </w:r>
      <w:r>
        <w:t>, причем молярная масса </w:t>
      </w:r>
      <w:r>
        <w:rPr>
          <w:rStyle w:val="a8"/>
        </w:rPr>
        <w:t>Y</w:t>
      </w:r>
      <w:r>
        <w:t> выше молярной массы </w:t>
      </w:r>
      <w:r>
        <w:rPr>
          <w:rStyle w:val="a8"/>
        </w:rPr>
        <w:t>X.</w:t>
      </w:r>
      <w:r>
        <w:t> </w:t>
      </w:r>
    </w:p>
    <w:p w:rsidR="00E524B7" w:rsidRDefault="00E524B7" w:rsidP="00E524B7">
      <w:pPr>
        <w:pStyle w:val="a7"/>
      </w:pPr>
      <w:r>
        <w:t>Об </w:t>
      </w:r>
      <w:r>
        <w:rPr>
          <w:rStyle w:val="a8"/>
        </w:rPr>
        <w:t>X</w:t>
      </w:r>
      <w:r>
        <w:t> известно, что после полного сжигания 2 г этого соединения в избытке кислорода образуется 2,317 л газа (при н.у.) и 1,862 г жидкости.</w:t>
      </w:r>
    </w:p>
    <w:p w:rsidR="00E524B7" w:rsidRDefault="00E524B7" w:rsidP="00E524B7">
      <w:pPr>
        <w:pStyle w:val="a7"/>
      </w:pPr>
      <w:r>
        <w:rPr>
          <w:rStyle w:val="a8"/>
        </w:rPr>
        <w:t>Y</w:t>
      </w:r>
      <w:r>
        <w:t> – слабая органическая кислота. Это соединение ядовито, оставляет ожоги на коже.  При долгом хранении на воздухе розовеет, что связано с его окислением. </w:t>
      </w:r>
    </w:p>
    <w:p w:rsidR="00E524B7" w:rsidRDefault="00E524B7" w:rsidP="00E524B7">
      <w:pPr>
        <w:pStyle w:val="a7"/>
      </w:pPr>
      <w:r>
        <w:t>Определите вещество А Запишите ответ в виде формулы</w:t>
      </w:r>
      <w:proofErr w:type="gramStart"/>
      <w:r>
        <w:t>.Ф</w:t>
      </w:r>
      <w:proofErr w:type="gramEnd"/>
      <w:r>
        <w:t>ормулу запишите БЕЗ пробелов, знаков препинания и дополнительных символов, используйте только ЛАТИНСКИЕ символы (например, H2S)</w:t>
      </w:r>
    </w:p>
    <w:p w:rsidR="00E524B7" w:rsidRDefault="00E524B7" w:rsidP="00E524B7">
      <w:pPr>
        <w:pStyle w:val="a7"/>
      </w:pPr>
      <w:r>
        <w:t>Запишите молярную массу</w:t>
      </w:r>
      <w:proofErr w:type="gramStart"/>
      <w:r>
        <w:t> Б</w:t>
      </w:r>
      <w:proofErr w:type="gramEnd"/>
      <w:r>
        <w:t> Ответ дайте в г/моль и округлите до целых. В качестве ответа вводите целое число. Никаких иных символов, кроме используемых для записи числа (в частности, пробелов), быть не должно. </w:t>
      </w:r>
    </w:p>
    <w:p w:rsidR="00E524B7" w:rsidRDefault="00E524B7" w:rsidP="00E524B7">
      <w:pPr>
        <w:pStyle w:val="a7"/>
      </w:pPr>
      <w:r>
        <w:t>Запишите повседневное название вещества Х. В качестве ответа укажите ОДНО слово в именительном падеже БЕЗ пробелов, знаков препинания и дополнительных символов.</w:t>
      </w:r>
    </w:p>
    <w:p w:rsidR="00E524B7" w:rsidRDefault="00E524B7" w:rsidP="00E524B7">
      <w:pPr>
        <w:pStyle w:val="a7"/>
        <w:spacing w:after="240" w:afterAutospacing="0"/>
      </w:pPr>
      <w:r>
        <w:t>Запишите повседневное название вещества Y. В качестве ответа укажите ОДНО слово в именительном падеже БЕЗ пробелов, знаков препинания и дополнительных символов.</w:t>
      </w:r>
    </w:p>
    <w:p w:rsidR="00E524B7" w:rsidRDefault="00E524B7" w:rsidP="00E524B7">
      <w:pPr>
        <w:pStyle w:val="a7"/>
      </w:pPr>
      <w:r>
        <w:t>2. Многообразие органических кислот очень велико, и все они различны по своей силе. Кислотными свойствами может обладать молекула не только с общей формулой R-COOH, к которой мы так привыкли. Как правило, сила кислоты определяется степенью диссоциации: чем легче отрывается протон – тем сильнее будет кислота.</w:t>
      </w:r>
    </w:p>
    <w:p w:rsidR="00E524B7" w:rsidRDefault="00E524B7" w:rsidP="00E524B7">
      <w:pPr>
        <w:pStyle w:val="a7"/>
      </w:pPr>
      <w:r>
        <w:t xml:space="preserve">В качестве тренировочного примера сравним между собой кислотность этилового спирта и воды. Углеводородный радикал (C2H2-OH) по сравнению с атомом водорода (H-OH) является более сильным донором электронной плотности, что делает связь O-H </w:t>
      </w:r>
      <w:proofErr w:type="gramStart"/>
      <w:r>
        <w:t>менее полярной</w:t>
      </w:r>
      <w:proofErr w:type="gramEnd"/>
      <w:r>
        <w:t xml:space="preserve"> в случае этилового спирта и, следовательно, менее кислотной (она хуже разрывается, а значит, образуется меньше свободных протонов). Углеводородный радикал (C2H5-) как бы «добавляет» электронной плотности на атом кислорода, благодаря чему, кислород может не так сильно перетягивать ее с соседнего атома водорода, чтобы компенсировать свою </w:t>
      </w:r>
      <w:proofErr w:type="gramStart"/>
      <w:r>
        <w:t>бо́льшую</w:t>
      </w:r>
      <w:proofErr w:type="gramEnd"/>
      <w:r>
        <w:t xml:space="preserve"> электроотрицательность. Говоря научными терминами </w:t>
      </w:r>
      <w:r>
        <w:lastRenderedPageBreak/>
        <w:t xml:space="preserve">углеводородный радикал (C2H5-) </w:t>
      </w:r>
      <w:proofErr w:type="gramStart"/>
      <w:r>
        <w:t>оказывает положительный индуктивный эффект</w:t>
      </w:r>
      <w:proofErr w:type="gramEnd"/>
      <w:r>
        <w:t xml:space="preserve"> (+I). Таким образом, вода является более сильной кислотой, чем этиловый спирт.</w:t>
      </w:r>
    </w:p>
    <w:p w:rsidR="00E524B7" w:rsidRDefault="00E524B7" w:rsidP="00E524B7">
      <w:pPr>
        <w:pStyle w:val="a7"/>
      </w:pPr>
      <w:r>
        <w:t>Данный факт легко подтвердить и экспериментально: металлический натрий вступает в бурную реакцию с водой, которая часто сопровождается воспламенением кусочка металла, в то время как при погружении его в этанол он медленно растворяется с шипением.</w:t>
      </w:r>
    </w:p>
    <w:p w:rsidR="00E524B7" w:rsidRDefault="00E524B7" w:rsidP="00E524B7">
      <w:pPr>
        <w:pStyle w:val="a7"/>
      </w:pPr>
      <w:r>
        <w:t>Ниже представлен список некоторых органических молекул, проявляющих кислотные свойства:</w:t>
      </w:r>
      <w:r>
        <w:br/>
        <w:t>1) CF3COOH</w:t>
      </w:r>
      <w:r>
        <w:br/>
        <w:t>2) CH3COOH</w:t>
      </w:r>
      <w:r>
        <w:br/>
        <w:t>3) CH3CH(OH)CH3</w:t>
      </w:r>
      <w:r>
        <w:br/>
        <w:t>4) CH3CH2CH2OH</w:t>
      </w:r>
      <w:r>
        <w:br/>
        <w:t>5) C2H2</w:t>
      </w:r>
      <w:r>
        <w:br/>
        <w:t>6) CH2FCOOH</w:t>
      </w:r>
    </w:p>
    <w:p w:rsidR="00E524B7" w:rsidRDefault="00E524B7" w:rsidP="00E524B7">
      <w:pPr>
        <w:pStyle w:val="a7"/>
      </w:pPr>
      <w:r>
        <w:t>Отдельные органические кислоты обладают кислотными свойствами за счёт подвижности водорода, связанного с углеродом. Так, некоторая органическая кислота </w:t>
      </w:r>
      <w:r>
        <w:rPr>
          <w:rStyle w:val="a8"/>
        </w:rPr>
        <w:t>X</w:t>
      </w:r>
      <w:r>
        <w:t> является широко используемым лигандом для получения комплексов d-металлов. Соединение </w:t>
      </w:r>
      <w:r>
        <w:rPr>
          <w:rStyle w:val="a8"/>
        </w:rPr>
        <w:t>X</w:t>
      </w:r>
      <w:r>
        <w:t> </w:t>
      </w:r>
      <w:proofErr w:type="gramStart"/>
      <w:r>
        <w:t>зеркально-симметрично</w:t>
      </w:r>
      <w:proofErr w:type="gramEnd"/>
      <w:r>
        <w:t>, его структура идентична своему отражению в плоскости симметрии. </w:t>
      </w:r>
      <w:r>
        <w:rPr>
          <w:rStyle w:val="a8"/>
        </w:rPr>
        <w:t>X</w:t>
      </w:r>
      <w:r>
        <w:t> не реагирует с реактивом Толленса и содержит 8% водорода по массе, а мольное соотношение углерода и кислорода составляет С</w:t>
      </w:r>
      <w:proofErr w:type="gramStart"/>
      <w:r>
        <w:t>:О</w:t>
      </w:r>
      <w:proofErr w:type="gramEnd"/>
      <w:r>
        <w:t>=5:2.</w:t>
      </w:r>
    </w:p>
    <w:p w:rsidR="00E524B7" w:rsidRDefault="00E524B7" w:rsidP="00E524B7">
      <w:pPr>
        <w:pStyle w:val="a7"/>
      </w:pPr>
      <w:r>
        <w:t>1.  Расставьте кислоты, начиная с самой слабой и заканчивая самой сильной.</w:t>
      </w:r>
      <w:r>
        <w:br/>
        <w:t>1) CF3COOH</w:t>
      </w:r>
      <w:r>
        <w:br/>
        <w:t>2) CH3COOH</w:t>
      </w:r>
      <w:r>
        <w:br/>
        <w:t>3) CH3CH(OH)CH3</w:t>
      </w:r>
      <w:r>
        <w:br/>
        <w:t>4) CH3CH2CH2OH</w:t>
      </w:r>
      <w:r>
        <w:br/>
        <w:t>5) C2H2</w:t>
      </w:r>
      <w:r>
        <w:br/>
        <w:t>6) CH2FCOOH</w:t>
      </w:r>
    </w:p>
    <w:p w:rsidR="00E524B7" w:rsidRDefault="00E524B7" w:rsidP="00E524B7">
      <w:pPr>
        <w:pStyle w:val="a7"/>
        <w:spacing w:after="240" w:afterAutospacing="0"/>
      </w:pPr>
      <w:r>
        <w:t>2. Запишите структурную формулу Х В ответе запишите молярную массу Х в г/моль с точностью до целых. Никаких иных символов, кроме используемых для записи числа (в частности, пробелов), быть не должно.</w:t>
      </w:r>
    </w:p>
    <w:p w:rsidR="00E524B7" w:rsidRDefault="00E524B7" w:rsidP="00E524B7">
      <w:pPr>
        <w:pStyle w:val="a7"/>
      </w:pPr>
      <w:r>
        <w:t>3. Металлоорганические соединения – это класс органических соединений, в которых атом металла непосредственно связан с атомом углерода органического фрагмента. Эти вещества играют большую роль в синтезе более сложных органических соединений. Их особенность заключается в том, что в связи с большой разницей электроотрицательности углерода и металла (как правило, лития или магния), на атоме углерода возникает частично отрицательный заряд. </w:t>
      </w:r>
    </w:p>
    <w:p w:rsidR="00E524B7" w:rsidRDefault="00E524B7" w:rsidP="00E524B7">
      <w:pPr>
        <w:pStyle w:val="a7"/>
      </w:pPr>
      <w:r>
        <w:t>Ниже представлен список некоторых органических веществ:</w:t>
      </w:r>
      <w:r>
        <w:br/>
        <w:t>1. CH₃MgBr</w:t>
      </w:r>
      <w:r>
        <w:br/>
        <w:t>2. CH₃NHLi</w:t>
      </w:r>
      <w:r>
        <w:br/>
        <w:t>3. C₆H₅ONa</w:t>
      </w:r>
      <w:r>
        <w:br/>
        <w:t>4. CH₃CH₂CH₂CH₂Li</w:t>
      </w:r>
      <w:r>
        <w:br/>
        <w:t>5. P(C₆H₅)₃</w:t>
      </w:r>
      <w:r>
        <w:br/>
        <w:t>6. Al(C₂H₅)₃</w:t>
      </w:r>
    </w:p>
    <w:p w:rsidR="00E524B7" w:rsidRDefault="00E524B7" w:rsidP="00E524B7">
      <w:pPr>
        <w:pStyle w:val="a7"/>
      </w:pPr>
      <w:r>
        <w:lastRenderedPageBreak/>
        <w:t>Вещество </w:t>
      </w:r>
      <w:r>
        <w:rPr>
          <w:rStyle w:val="a8"/>
        </w:rPr>
        <w:t>A</w:t>
      </w:r>
      <w:r>
        <w:t> является одним из металлоорганических соединений. Оно активно взаимодействует с водой, при этом выделяется бесцветный газ</w:t>
      </w:r>
      <w:proofErr w:type="gramStart"/>
      <w:r>
        <w:t> </w:t>
      </w:r>
      <w:r>
        <w:rPr>
          <w:rStyle w:val="a8"/>
        </w:rPr>
        <w:t>Б</w:t>
      </w:r>
      <w:proofErr w:type="gramEnd"/>
      <w:r>
        <w:rPr>
          <w:rStyle w:val="a8"/>
        </w:rPr>
        <w:t>,</w:t>
      </w:r>
      <w:r>
        <w:t> образуется гелеобразный осадок </w:t>
      </w:r>
      <w:r>
        <w:rPr>
          <w:rStyle w:val="a8"/>
        </w:rPr>
        <w:t>В</w:t>
      </w:r>
      <w:r>
        <w:t>, и в растворе остается соль </w:t>
      </w:r>
      <w:r>
        <w:rPr>
          <w:rStyle w:val="a8"/>
        </w:rPr>
        <w:t>Г.</w:t>
      </w:r>
      <w:r>
        <w:t> В состав вещества </w:t>
      </w:r>
      <w:r>
        <w:rPr>
          <w:rStyle w:val="a8"/>
        </w:rPr>
        <w:t>А</w:t>
      </w:r>
      <w:r>
        <w:t> входит предельный углеводородный фрагмент и остаток, состоящий из атома металла и галогена. Массовая доля металла в соединении</w:t>
      </w:r>
      <w:proofErr w:type="gramStart"/>
      <w:r>
        <w:t xml:space="preserve"> В</w:t>
      </w:r>
      <w:proofErr w:type="gramEnd"/>
      <w:r>
        <w:t xml:space="preserve"> составляет 41,37%, тогда как в соединении </w:t>
      </w:r>
      <w:r>
        <w:rPr>
          <w:rStyle w:val="a8"/>
        </w:rPr>
        <w:t>А</w:t>
      </w:r>
      <w:r>
        <w:t> массовая доля металла – 27,12%.</w:t>
      </w:r>
    </w:p>
    <w:p w:rsidR="00E524B7" w:rsidRDefault="00E524B7" w:rsidP="00E524B7">
      <w:pPr>
        <w:pStyle w:val="a7"/>
        <w:spacing w:after="240" w:afterAutospacing="0"/>
      </w:pPr>
      <w:r>
        <w:t xml:space="preserve">1. Из представленного списка выберите соединения, относящиеся </w:t>
      </w:r>
      <w:proofErr w:type="gramStart"/>
      <w:r>
        <w:t>к</w:t>
      </w:r>
      <w:proofErr w:type="gramEnd"/>
      <w:r>
        <w:t xml:space="preserve"> металлоорганическим. Укажите ВСЕ, которые Вы считаете верными, однако обратите внимание, что в случае, если не все верные ответы отмечены или отмечен неверный вариант, балл обнуляется.</w:t>
      </w:r>
      <w:r>
        <w:br/>
        <w:t>1. CH₃NHLi</w:t>
      </w:r>
      <w:r>
        <w:br/>
        <w:t>2. CH₃CH₂CH₂CH₂Li</w:t>
      </w:r>
      <w:r>
        <w:br/>
        <w:t>2. CH₃NHLi</w:t>
      </w:r>
      <w:r>
        <w:br/>
        <w:t>3. C₆H₅ONa</w:t>
      </w:r>
      <w:r>
        <w:br/>
        <w:t>4. CH₃CH₂CH₂CH₂Li</w:t>
      </w:r>
      <w:r>
        <w:br/>
        <w:t>5. l(C₂H₅)₃</w:t>
      </w:r>
      <w:r>
        <w:br/>
        <w:t>6. Al(C₂H₅)₃ CH₃MgBr</w:t>
      </w:r>
    </w:p>
    <w:p w:rsidR="00E524B7" w:rsidRDefault="00E524B7" w:rsidP="00E524B7">
      <w:pPr>
        <w:pStyle w:val="a7"/>
      </w:pPr>
      <w:r>
        <w:t>4. Химик Колбочкин нашёл на полке в лаборатории банку с неизвестным мелкодисперсным порошком металла </w:t>
      </w:r>
      <w:r>
        <w:rPr>
          <w:rStyle w:val="a8"/>
        </w:rPr>
        <w:t>Х</w:t>
      </w:r>
      <w:r>
        <w:t> и решил определить, что это за металл. Для этого он с помощью специального прибора установил, что удельная площадь поверхности данного порошка составляет 49,9 м</w:t>
      </w:r>
      <w:proofErr w:type="gramStart"/>
      <w:r>
        <w:t>2</w:t>
      </w:r>
      <w:proofErr w:type="gramEnd"/>
      <w:r>
        <w:t>/г. Далее он установил, что плотность данного порошка составляет 12,02 г/см3. Старший коллега Колбочкина, аспирант Пробиркин, зная, что это за порошок, подсказал Колбочкину, что в одной частице данного порошка содержится 35600 атомов металла </w:t>
      </w:r>
      <w:r>
        <w:rPr>
          <w:rStyle w:val="a8"/>
        </w:rPr>
        <w:t>Х</w:t>
      </w:r>
      <w:r>
        <w:t>. </w:t>
      </w:r>
    </w:p>
    <w:p w:rsidR="00E524B7" w:rsidRDefault="00E524B7" w:rsidP="00E524B7">
      <w:pPr>
        <w:pStyle w:val="a7"/>
      </w:pPr>
      <w:r>
        <w:rPr>
          <w:rStyle w:val="a8"/>
        </w:rPr>
        <w:t>Справочные данные:</w:t>
      </w:r>
      <w:r>
        <w:t> удельная площадь поверхности – это отношение площади поверхности частицы к массе частицы. Площадь поверхности сферы рассчитывается по формуле S=4пp2</w:t>
      </w:r>
    </w:p>
    <w:p w:rsidR="00E524B7" w:rsidRDefault="00E524B7" w:rsidP="00E524B7">
      <w:pPr>
        <w:pStyle w:val="a7"/>
      </w:pPr>
      <w:r>
        <w:t>Считая, что порошок содержит одинаковые сферические частицы, рассчитайте радиус наночастиц порошка. Ответ дайте в нанометрах и округлите до целого. Никаких иных символов, кроме используемых для записи числа (в частности, пробелов), быть не должно. Пример: 3</w:t>
      </w:r>
    </w:p>
    <w:p w:rsidR="00E524B7" w:rsidRDefault="00E524B7" w:rsidP="00E524B7">
      <w:pPr>
        <w:pStyle w:val="a7"/>
      </w:pPr>
      <w:r>
        <w:t>Определите металл Х В ответ запишите химический символ элемента. Например: Na</w:t>
      </w:r>
    </w:p>
    <w:p w:rsidR="00E524B7" w:rsidRDefault="00E524B7" w:rsidP="00E524B7">
      <w:pPr>
        <w:pStyle w:val="a7"/>
      </w:pPr>
      <w:r>
        <w:t>5. Гетерополисоединения — это кислор</w:t>
      </w:r>
      <w:proofErr w:type="gramStart"/>
      <w:r>
        <w:t>o</w:t>
      </w:r>
      <w:proofErr w:type="gramEnd"/>
      <w:r>
        <w:t>дсoдержащие комплексы переходных металлов, содержащие гетероатомы в составе центрального аниона. Наиболее устойчивой и широко изученной формой таких соединений является структура Кеггина, имеющая общую формулу:  [XM12O40], где </w:t>
      </w:r>
      <w:r>
        <w:rPr>
          <w:rStyle w:val="a8"/>
        </w:rPr>
        <w:t>X</w:t>
      </w:r>
      <w:r>
        <w:t> — гетероатом, а </w:t>
      </w:r>
      <w:r>
        <w:rPr>
          <w:rStyle w:val="a8"/>
        </w:rPr>
        <w:t>M</w:t>
      </w:r>
      <w:r>
        <w:t> — атом переходного металла в высокой степени окисления. </w:t>
      </w:r>
    </w:p>
    <w:p w:rsidR="00E524B7" w:rsidRDefault="00E524B7" w:rsidP="00E524B7">
      <w:pPr>
        <w:pStyle w:val="a7"/>
      </w:pPr>
      <w:r>
        <w:t>Аммонийная соль </w:t>
      </w:r>
      <w:r>
        <w:rPr>
          <w:rStyle w:val="a8"/>
        </w:rPr>
        <w:t>A</w:t>
      </w:r>
      <w:r>
        <w:t> является дигидратом. Она кристаллизуется в структуре Кеггина и является продуктом качественной реакции на фосфат анион, причём содержание фосфора в</w:t>
      </w:r>
      <w:proofErr w:type="gramStart"/>
      <w:r>
        <w:t> </w:t>
      </w:r>
      <w:r>
        <w:rPr>
          <w:rStyle w:val="a8"/>
        </w:rPr>
        <w:t>А</w:t>
      </w:r>
      <w:proofErr w:type="gramEnd"/>
      <w:r>
        <w:t> равно 1,6205% Для проведения реакции раствор подкисляют азотной кислотой. Получают </w:t>
      </w:r>
      <w:r>
        <w:rPr>
          <w:rStyle w:val="a8"/>
        </w:rPr>
        <w:t>А</w:t>
      </w:r>
      <w:r>
        <w:t> из аммонийной соли </w:t>
      </w:r>
      <w:r>
        <w:rPr>
          <w:rStyle w:val="a8"/>
        </w:rPr>
        <w:t>В</w:t>
      </w:r>
      <w:r>
        <w:t>, в которой </w:t>
      </w:r>
      <w:r>
        <w:rPr>
          <w:rStyle w:val="a8"/>
        </w:rPr>
        <w:t>M</w:t>
      </w:r>
      <w:r>
        <w:t>, а</w:t>
      </w:r>
      <w:proofErr w:type="gramStart"/>
      <w:r>
        <w:t> ,</w:t>
      </w:r>
      <w:proofErr w:type="gramEnd"/>
      <w:r>
        <w:t xml:space="preserve"> а атомная доля </w:t>
      </w:r>
      <w:r>
        <w:rPr>
          <w:rStyle w:val="a8"/>
        </w:rPr>
        <w:t>M</w:t>
      </w:r>
      <w:r>
        <w:t> составляет 7.  </w:t>
      </w:r>
    </w:p>
    <w:p w:rsidR="00E524B7" w:rsidRDefault="00E524B7" w:rsidP="00E524B7">
      <w:pPr>
        <w:pStyle w:val="a7"/>
      </w:pPr>
      <w:r>
        <w:t xml:space="preserve">Определите металл М. В ответ запишите молярную массу металла в </w:t>
      </w:r>
      <w:proofErr w:type="gramStart"/>
      <w:r>
        <w:t>г</w:t>
      </w:r>
      <w:proofErr w:type="gramEnd"/>
      <w:r>
        <w:t>/моль, округлив её до целых.</w:t>
      </w:r>
    </w:p>
    <w:p w:rsidR="00E524B7" w:rsidRDefault="00E524B7" w:rsidP="00E524B7">
      <w:pPr>
        <w:pStyle w:val="a7"/>
      </w:pPr>
      <w:r>
        <w:lastRenderedPageBreak/>
        <w:t>Запишите реакцию образования вещества</w:t>
      </w:r>
      <w:proofErr w:type="gramStart"/>
      <w:r>
        <w:t> А</w:t>
      </w:r>
      <w:proofErr w:type="gramEnd"/>
      <w:r>
        <w:t> из B, если в качестве носителя фосфат-ионов выступает ортофосфорная кислота. В ответ запишите сумму минимальных целочисленных коэффициентов перед веществами.</w:t>
      </w:r>
    </w:p>
    <w:p w:rsidR="00E524B7" w:rsidRDefault="00E524B7" w:rsidP="00E524B7">
      <w:r>
        <w:pict>
          <v:rect id="_x0000_i1025" style="width:0;height:1.5pt" o:hralign="center" o:hrstd="t" o:hr="t" fillcolor="#a0a0a0" stroked="f"/>
        </w:pict>
      </w:r>
    </w:p>
    <w:p w:rsidR="00E524B7" w:rsidRDefault="00E524B7" w:rsidP="00E524B7">
      <w:pPr>
        <w:pStyle w:val="a7"/>
      </w:pPr>
      <w:r>
        <w:t>Ответы и задания на всероссийскую олимпиаду школьников ВСОШ школьного этапа для 11 класса по Химии в Московской области 50 регион на 26-27 сентября 2025 г.</w:t>
      </w:r>
    </w:p>
    <w:p w:rsidR="008337F6" w:rsidRPr="00E524B7" w:rsidRDefault="008337F6" w:rsidP="00E524B7">
      <w:bookmarkStart w:id="0" w:name="_GoBack"/>
      <w:bookmarkEnd w:id="0"/>
    </w:p>
    <w:sectPr w:rsidR="008337F6" w:rsidRPr="00E5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C6F61"/>
    <w:rsid w:val="003E60D3"/>
    <w:rsid w:val="003F71AC"/>
    <w:rsid w:val="00426221"/>
    <w:rsid w:val="00436163"/>
    <w:rsid w:val="00450173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7D193E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57B21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C031E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5BC4"/>
    <w:rsid w:val="00BC6E08"/>
    <w:rsid w:val="00C014EF"/>
    <w:rsid w:val="00C55985"/>
    <w:rsid w:val="00C55CBC"/>
    <w:rsid w:val="00CA5185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4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213</cp:revision>
  <dcterms:created xsi:type="dcterms:W3CDTF">2024-10-16T05:23:00Z</dcterms:created>
  <dcterms:modified xsi:type="dcterms:W3CDTF">2025-09-26T11:20:00Z</dcterms:modified>
</cp:coreProperties>
</file>