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29" w:rsidRDefault="00664429" w:rsidP="00664429">
      <w:pPr>
        <w:pStyle w:val="2"/>
      </w:pPr>
      <w:r>
        <w:t>Разбор заданий Сириус 7 класса 1 группа школьного тура с ответами</w:t>
      </w:r>
    </w:p>
    <w:p w:rsidR="00664429" w:rsidRDefault="00664429" w:rsidP="00664429">
      <w:pPr>
        <w:pStyle w:val="a7"/>
      </w:pPr>
      <w:r>
        <w:t>1. Страшила организовал фермерское хозяйство для выращивания особой волшебной пшеницы для нужд Волшебной страны и Изумрудного города. В сезон сбора урожая с полей в первый день собрали 3.2 центнера зерна, во второй  138 фунтов, а в третий  24 пуда. Известно, что 11 фунт =0.45 кг, 11 пуд =16.4 кг.</w:t>
      </w:r>
      <w:r>
        <w:br/>
        <w:t>В какой день собрали больше всего зерна?</w:t>
      </w:r>
      <w:r>
        <w:br/>
        <w:t>В первый</w:t>
      </w:r>
      <w:proofErr w:type="gramStart"/>
      <w:r>
        <w:br/>
        <w:t>В</w:t>
      </w:r>
      <w:proofErr w:type="gramEnd"/>
      <w:r>
        <w:t>о второй</w:t>
      </w:r>
      <w:r>
        <w:br/>
        <w:t>В третий</w:t>
      </w:r>
    </w:p>
    <w:p w:rsidR="00664429" w:rsidRDefault="00664429" w:rsidP="00664429">
      <w:pPr>
        <w:pStyle w:val="a7"/>
      </w:pPr>
      <w:r>
        <w:t>На сколько килограмм максимальное количество собранного зерна за этот период больше, чем минимальное количество? Ответ округлите до десятых.</w:t>
      </w:r>
    </w:p>
    <w:p w:rsidR="00664429" w:rsidRDefault="00664429" w:rsidP="00664429">
      <w:pPr>
        <w:pStyle w:val="a7"/>
      </w:pPr>
      <w:r>
        <w:t>Оказалось, что зерно, добытое в первый день, имеет влажность 14 %. Это значит, что 14 % от общей массы собранного зерна приходится на воду. Какую массу будет иметь это зерно, если его высушить? Считайте, что сухое зерно практически не содержит воды. Ответ выразите в килограммах, округлите до целых.</w:t>
      </w:r>
    </w:p>
    <w:p w:rsidR="00664429" w:rsidRDefault="00664429" w:rsidP="00664429">
      <w:pPr>
        <w:pStyle w:val="a7"/>
      </w:pPr>
      <w:r>
        <w:t xml:space="preserve">Зерно, собранное во второй день, имеет влажность 21 %, а в третий день —12 %. В Изумрудный город зерно можно продать по цене 85 рубинов за центнер сухого зерна. Сколько рубинов выручит ферма </w:t>
      </w:r>
      <w:proofErr w:type="gramStart"/>
      <w:r>
        <w:t>Страшилы</w:t>
      </w:r>
      <w:proofErr w:type="gramEnd"/>
      <w:r>
        <w:t xml:space="preserve"> за всё собранное зерно? Ответ округлите до целых.</w:t>
      </w:r>
    </w:p>
    <w:p w:rsidR="00664429" w:rsidRDefault="00664429" w:rsidP="00664429">
      <w:pPr>
        <w:pStyle w:val="a7"/>
        <w:spacing w:after="240" w:afterAutospacing="0"/>
      </w:pPr>
      <w:r>
        <w:t>Для доставки уже высушенного зерна используется только одна телега грузоподъёмностью 550 кг и вместимостью 0.42м3. Известно, что 11 м3 сухого зерна имеет массу 750 кг. Какое минимальное количество рейсов придётся совершить работникам фермы, чтобы доставить зерно в Изумрудный город?</w:t>
      </w:r>
    </w:p>
    <w:p w:rsidR="00664429" w:rsidRDefault="00664429" w:rsidP="00664429">
      <w:pPr>
        <w:pStyle w:val="a7"/>
      </w:pPr>
      <w:r>
        <w:t xml:space="preserve">2. В Изумрудном городе служит знаменитый стражник Дин </w:t>
      </w:r>
      <w:proofErr w:type="spellStart"/>
      <w:r>
        <w:t>Гиор</w:t>
      </w:r>
      <w:proofErr w:type="spellEnd"/>
      <w:r>
        <w:t>. Он известен своей длинной изумрудной бородой. Специально для него в столице ввели необычную единицу измерения — «борода</w:t>
      </w:r>
      <w:r>
        <w:noBreakHyphen/>
        <w:t>секунда».</w:t>
      </w:r>
      <w:r>
        <w:br/>
        <w:t>Борода</w:t>
      </w:r>
      <w:r>
        <w:noBreakHyphen/>
        <w:t>секунда используется для измерения скорости роста бороды. Например, 5 </w:t>
      </w:r>
      <w:proofErr w:type="spellStart"/>
      <w:r>
        <w:t>бс</w:t>
      </w:r>
      <w:proofErr w:type="spellEnd"/>
      <w:r>
        <w:t xml:space="preserve"> означает, что за 1 секунду борода Дина </w:t>
      </w:r>
      <w:proofErr w:type="spellStart"/>
      <w:r>
        <w:t>Гиора</w:t>
      </w:r>
      <w:proofErr w:type="spellEnd"/>
      <w:r>
        <w:t xml:space="preserve"> выросла на 5 мм. Конечно, эту единицу измерения можно использовать и для измерения скорости роста других объектов.</w:t>
      </w:r>
      <w:r>
        <w:br/>
        <w:t xml:space="preserve">Как-то раз злая колдунья </w:t>
      </w:r>
      <w:proofErr w:type="spellStart"/>
      <w:r>
        <w:t>Гингема</w:t>
      </w:r>
      <w:proofErr w:type="spellEnd"/>
      <w:r>
        <w:t xml:space="preserve"> наслала на Изумрудный город волшебный дождь, после которого борода Дина </w:t>
      </w:r>
      <w:proofErr w:type="spellStart"/>
      <w:r>
        <w:t>Гиора</w:t>
      </w:r>
      <w:proofErr w:type="spellEnd"/>
      <w:r>
        <w:t xml:space="preserve"> стала расти слишком быстро. В 10 часов утра длина бороды была 15 см, а в 12 часов дня — целых 148 см.</w:t>
      </w:r>
    </w:p>
    <w:p w:rsidR="00664429" w:rsidRDefault="00664429" w:rsidP="00664429">
      <w:r>
        <w:rPr>
          <w:noProof/>
          <w:lang w:eastAsia="ru-RU"/>
        </w:rPr>
        <w:lastRenderedPageBreak/>
        <w:drawing>
          <wp:inline distT="0" distB="0" distL="0" distR="0">
            <wp:extent cx="11439525" cy="12192000"/>
            <wp:effectExtent l="0" t="0" r="9525" b="0"/>
            <wp:docPr id="5" name="Рисунок 5" descr="https://pndexam.ru/wp-content/uploads/2025/09/image-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ndexam.ru/wp-content/uploads/2025/09/image-2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52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29" w:rsidRDefault="00664429" w:rsidP="00664429">
      <w:pPr>
        <w:pStyle w:val="a7"/>
      </w:pPr>
      <w:r>
        <w:lastRenderedPageBreak/>
        <w:t xml:space="preserve">Чему была равна средняя скорость роста бороды </w:t>
      </w:r>
      <w:proofErr w:type="gramStart"/>
      <w:r>
        <w:t>у</w:t>
      </w:r>
      <w:proofErr w:type="gramEnd"/>
      <w:r>
        <w:t xml:space="preserve"> Дина </w:t>
      </w:r>
      <w:proofErr w:type="spellStart"/>
      <w:r>
        <w:t>Гиора</w:t>
      </w:r>
      <w:proofErr w:type="spellEnd"/>
      <w:r>
        <w:t xml:space="preserve"> в это время? Ответ выразите в борода</w:t>
      </w:r>
      <w:r>
        <w:noBreakHyphen/>
        <w:t>секундах, округлите до </w:t>
      </w:r>
      <w:proofErr w:type="spellStart"/>
      <w:r>
        <w:t>сотых</w:t>
      </w:r>
      <w:proofErr w:type="gramStart"/>
      <w:r>
        <w:t>.В</w:t>
      </w:r>
      <w:proofErr w:type="gramEnd"/>
      <w:r>
        <w:t>олшебный</w:t>
      </w:r>
      <w:proofErr w:type="spellEnd"/>
      <w:r>
        <w:t xml:space="preserve"> дождь не только заставил бороду стража расти быстрее, но и изменил её абсорбционные свойства: теперь она удерживает огромное количество воды! В 10 утра Дин </w:t>
      </w:r>
      <w:proofErr w:type="spellStart"/>
      <w:r>
        <w:t>Гиор</w:t>
      </w:r>
      <w:proofErr w:type="spellEnd"/>
      <w:r>
        <w:t xml:space="preserve"> находился на посту на одной из галерей замка, не имея возможности изменить позу или перейти на другое место, и его борода свисала вертикально вниз. Прямо под постом стражника находился колодец, в который стекала вода с удивительной бороды. За полчаса уровень воды в колодце увеличивался на 54 см. В начальный момент (в 10 утра) расстояние между верхним краем бороды Дина </w:t>
      </w:r>
      <w:proofErr w:type="spellStart"/>
      <w:r>
        <w:t>Гиора</w:t>
      </w:r>
      <w:proofErr w:type="spellEnd"/>
      <w:r>
        <w:t xml:space="preserve"> (откуда он считает её длину) и уровнем воды в колодце составляло 120120 см.</w:t>
      </w:r>
      <w:r>
        <w:br/>
        <w:t>Чему равна относительная скорость сближения нижнего края бороды и поверхности воды? Считайте, что накопление и утекание воды не влияет на размеры и скорость роста бороды. Ответ выразите в </w:t>
      </w:r>
      <w:proofErr w:type="gramStart"/>
      <w:r>
        <w:t>борода</w:t>
      </w:r>
      <w:r>
        <w:noBreakHyphen/>
        <w:t>секундах</w:t>
      </w:r>
      <w:proofErr w:type="gramEnd"/>
      <w:r>
        <w:t>, округлите до сотых.</w:t>
      </w:r>
    </w:p>
    <w:p w:rsidR="00664429" w:rsidRDefault="00664429" w:rsidP="00664429">
      <w:pPr>
        <w:pStyle w:val="a7"/>
      </w:pPr>
      <w:r>
        <w:t>Через какое время от начала бурного роста (т.е. с 10 часов утра) борода коснётся поверхности воды? Ответ выразите в минутах, округлите до десятых.</w:t>
      </w:r>
    </w:p>
    <w:p w:rsidR="00664429" w:rsidRDefault="00664429" w:rsidP="00664429">
      <w:pPr>
        <w:pStyle w:val="a7"/>
      </w:pPr>
      <w:r>
        <w:t xml:space="preserve">Периметр крепостной стены Изумрудного города равен 500 м. Сколько времени нужно было бы расти бороде Дина </w:t>
      </w:r>
      <w:proofErr w:type="spellStart"/>
      <w:r>
        <w:t>Гиора</w:t>
      </w:r>
      <w:proofErr w:type="spellEnd"/>
      <w:r>
        <w:t>, чтобы ею можно было обогнуть стену? Считайте, что после волшебного дождя скорость роста бороды остаётся постоянной, а в начале наблюдения борода уже касалась земли. Ответ выразите в часах, округлите до целых.</w:t>
      </w:r>
    </w:p>
    <w:p w:rsidR="00664429" w:rsidRDefault="00664429" w:rsidP="00664429">
      <w:pPr>
        <w:pStyle w:val="a7"/>
        <w:spacing w:after="240" w:afterAutospacing="0"/>
      </w:pPr>
    </w:p>
    <w:p w:rsidR="00664429" w:rsidRDefault="00664429" w:rsidP="00664429">
      <w:pPr>
        <w:pStyle w:val="a7"/>
      </w:pPr>
      <w:r>
        <w:t xml:space="preserve">3. Главный архитектор Изумрудного города создаёт мозаичное панно для тронного зала доброй волшебницы </w:t>
      </w:r>
      <w:proofErr w:type="spellStart"/>
      <w:r>
        <w:t>Виллины</w:t>
      </w:r>
      <w:proofErr w:type="spellEnd"/>
      <w:r>
        <w:t>. Панно состоит из двух частей: центрального медальона и окантовки. Для изготовления медальона, который представляет собой круг диаметром 4.5 м, используются изумрудные (зелёные) плитки размером 10 см ×10 ×0.8 см. Сапфировые (синие) плитки размером 5 см ×10м ×0.6 см укладывают вокруг медальона в виде кольца шириной 0.50.5 м. Площадь круга можно рассчитать по формуле S=πR2, где π=3.14.</w:t>
      </w:r>
      <w:r>
        <w:br/>
      </w:r>
      <w:proofErr w:type="gramStart"/>
      <w:r>
        <w:t>Масса 1 м3 изумрудной плитки равна 2800 кг, а сапфировой —3200 кг.</w:t>
      </w:r>
      <w:proofErr w:type="gramEnd"/>
      <w:r>
        <w:br/>
        <w:t>При резке монолита (сырья) на плитки отходы для изумрудов составляют 12 % от объёма монолита, а для сапфиров — 8 %.</w:t>
      </w:r>
      <w:r>
        <w:br/>
        <w:t>Чему равна площадь центрального медальона? Ответ выразите в квадратных метрах, округлите до сотых.</w:t>
      </w:r>
    </w:p>
    <w:p w:rsidR="00664429" w:rsidRDefault="00664429" w:rsidP="00664429">
      <w:pPr>
        <w:pStyle w:val="a7"/>
      </w:pPr>
      <w:r>
        <w:t>Найдите площадь всей окантовки (кольца). Ответ выразите в квадратных метрах, округлите до десятых.</w:t>
      </w:r>
    </w:p>
    <w:p w:rsidR="00664429" w:rsidRDefault="00664429" w:rsidP="00664429">
      <w:pPr>
        <w:pStyle w:val="a7"/>
        <w:spacing w:after="240" w:afterAutospacing="0"/>
      </w:pPr>
      <w:r>
        <w:t>Сколько зелёных и сколько синих плиток потребуется для панно? Возможные отходы при разрезании самих плиток не учитывайте.</w:t>
      </w:r>
      <w:r>
        <w:br/>
        <w:t>Зелёных плиток: </w:t>
      </w:r>
      <w:r>
        <w:br/>
        <w:t>Синих плиток: </w:t>
      </w:r>
      <w:r>
        <w:br/>
        <w:t>Найдите массу плиток, готовых к укладке. Ответ выразите в килограммах, округлите до целых.</w:t>
      </w:r>
      <w:r>
        <w:br/>
        <w:t>Масса зелёных плиток: </w:t>
      </w:r>
      <w:r>
        <w:br/>
        <w:t>Масса синих плиток: </w:t>
      </w:r>
      <w:r>
        <w:br/>
        <w:t xml:space="preserve">Изумрудный </w:t>
      </w:r>
      <w:proofErr w:type="gramStart"/>
      <w:r>
        <w:t>монолит</w:t>
      </w:r>
      <w:proofErr w:type="gramEnd"/>
      <w:r>
        <w:t xml:space="preserve"> какого объёма нужно закупить с учётом отходов при резке на плитки? Ответ выразите в кубических метрах, округлите до тысячных.</w:t>
      </w:r>
    </w:p>
    <w:p w:rsidR="00664429" w:rsidRDefault="00664429" w:rsidP="00664429">
      <w:pPr>
        <w:pStyle w:val="2"/>
      </w:pPr>
      <w:r>
        <w:lastRenderedPageBreak/>
        <w:t>Список регионов Группа 1 по Физике 7 класс</w:t>
      </w:r>
    </w:p>
    <w:p w:rsidR="00664429" w:rsidRDefault="00664429" w:rsidP="00664429">
      <w:pPr>
        <w:pStyle w:val="a7"/>
      </w:pPr>
      <w:proofErr w:type="gramStart"/>
      <w:r>
        <w:t>Архангельская область, Волгоградская область, Вологодская область, город Севастополь, Донецкая Народная Республика, Запорожская область, Кабардино-Балкарская Республика, Карачаево-Черкесская Республика, Краснодарский край, Луганская Народная Республика, Мурманская область, Новгородская область, Псковская область, Республика Адыгея, Республика Дагестан, Республика Калмыкия, Республика Коми, Республика Крым, Республика Северная Осетия — Алания, Ростовская область, Ставропольский край, Херсонская область, Чеченская Республика.</w:t>
      </w:r>
      <w:proofErr w:type="gramEnd"/>
    </w:p>
    <w:p w:rsidR="00664429" w:rsidRDefault="00664429" w:rsidP="00664429">
      <w:r>
        <w:pict>
          <v:rect id="_x0000_i1025" style="width:0;height:1.5pt" o:hralign="center" o:hrstd="t" o:hr="t" fillcolor="#a0a0a0" stroked="f"/>
        </w:pict>
      </w:r>
    </w:p>
    <w:p w:rsidR="00664429" w:rsidRDefault="00664429" w:rsidP="00664429">
      <w:pPr>
        <w:pStyle w:val="a7"/>
      </w:pPr>
      <w:r>
        <w:rPr>
          <w:rStyle w:val="a8"/>
        </w:rPr>
        <w:t xml:space="preserve">Ответы и задания на олимпиаду Сириус школьного этапа по Физике 7 класс на 30.09.2025 г. для 1-ой группы на платформе </w:t>
      </w:r>
      <w:proofErr w:type="spellStart"/>
      <w:r>
        <w:rPr>
          <w:rStyle w:val="a8"/>
        </w:rPr>
        <w:t>ust.sirius.online</w:t>
      </w:r>
      <w:proofErr w:type="spellEnd"/>
    </w:p>
    <w:p w:rsidR="008337F6" w:rsidRPr="00664429" w:rsidRDefault="008337F6" w:rsidP="00664429">
      <w:bookmarkStart w:id="0" w:name="_GoBack"/>
      <w:bookmarkEnd w:id="0"/>
    </w:p>
    <w:sectPr w:rsidR="008337F6" w:rsidRPr="0066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64429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7D193E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922E2"/>
    <w:rsid w:val="008B592F"/>
    <w:rsid w:val="008D2FA6"/>
    <w:rsid w:val="008D5AC2"/>
    <w:rsid w:val="00923537"/>
    <w:rsid w:val="00924BB8"/>
    <w:rsid w:val="0093222E"/>
    <w:rsid w:val="00932238"/>
    <w:rsid w:val="00940CE5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BC6E08"/>
    <w:rsid w:val="00C014EF"/>
    <w:rsid w:val="00C55985"/>
    <w:rsid w:val="00C55CBC"/>
    <w:rsid w:val="00CA5185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4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216</cp:revision>
  <dcterms:created xsi:type="dcterms:W3CDTF">2024-10-16T05:23:00Z</dcterms:created>
  <dcterms:modified xsi:type="dcterms:W3CDTF">2025-09-30T05:30:00Z</dcterms:modified>
</cp:coreProperties>
</file>