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3" w:rsidRDefault="007B2C93" w:rsidP="007B2C93">
      <w:pPr>
        <w:pStyle w:val="2"/>
      </w:pPr>
      <w:r>
        <w:t>Олимпиада ВЗЛЕТ по Русскому языку 10-11 класс 50 регион задания и ответы</w:t>
      </w:r>
    </w:p>
    <w:p w:rsidR="007B2C93" w:rsidRDefault="007B2C93" w:rsidP="007B2C93">
      <w:pPr>
        <w:pStyle w:val="a7"/>
      </w:pPr>
      <w:r>
        <w:t>1. У вас ударение упало</w:t>
      </w:r>
      <w:r>
        <w:br/>
      </w:r>
      <w:r>
        <w:rPr>
          <w:rStyle w:val="a8"/>
        </w:rPr>
        <w:t>1.</w:t>
      </w:r>
      <w:r>
        <w:t xml:space="preserve"> Когда иностранцы учат литовский язык, близкий родственник русского, одна из самых сложных вещей, с которыми им приходится столкнуться, — это акцентные парадигмы. </w:t>
      </w:r>
      <w:r>
        <w:br/>
        <w:t>Акцентная парадигма слова предсказывает, куда будет падать ударение в разных формах этого слова. Внешне слова могут выглядеть одинаково и относиться к одному и тому же склонению или спряжению, однако при изменении формы слова ударение будет вести себя по-разному. Например, слова </w:t>
      </w:r>
      <w:r>
        <w:rPr>
          <w:rStyle w:val="a8"/>
        </w:rPr>
        <w:t>bókštas</w:t>
      </w:r>
      <w:r>
        <w:t> ‘башня’ и </w:t>
      </w:r>
      <w:r>
        <w:rPr>
          <w:rStyle w:val="a8"/>
        </w:rPr>
        <w:t>kálnas</w:t>
      </w:r>
      <w:r>
        <w:t> ‘гора’ относятся к первому склонению и во всех падежах имеют одинаковые окончания, но в дательном падеже множественного числа у слова ‘башня’ ударение будет падать на основу </w:t>
      </w:r>
      <w:r>
        <w:rPr>
          <w:rStyle w:val="a8"/>
        </w:rPr>
        <w:t>bókštams</w:t>
      </w:r>
      <w:r>
        <w:t>, а у слова ‘гора’ — на окончание </w:t>
      </w:r>
      <w:r>
        <w:rPr>
          <w:rStyle w:val="a8"/>
        </w:rPr>
        <w:t>kalnáms</w:t>
      </w:r>
      <w:r>
        <w:t>.</w:t>
      </w:r>
      <w:r>
        <w:br/>
        <w:t>Оказывается, в русском языке тоже есть акцентные парадигмы, хотя носители этого не замечают.  А вот иностранцам их приходится учить. </w:t>
      </w:r>
      <w:r>
        <w:br/>
        <w:t>Перед вами несколько слов, относящихся к разным акцентным парадигмам (от a до f). Подберите к ним пару — слово, которое относится к той же акцентной парадигме.</w:t>
      </w:r>
      <w:r>
        <w:br/>
        <w:t>a. ящик</w:t>
      </w:r>
      <w:r>
        <w:br/>
        <w:t>b. ловец</w:t>
      </w:r>
      <w:r>
        <w:br/>
        <w:t>c. приз</w:t>
      </w:r>
      <w:r>
        <w:br/>
        <w:t>d. стекло</w:t>
      </w:r>
      <w:r>
        <w:br/>
        <w:t>e. зуб</w:t>
      </w:r>
      <w:r>
        <w:br/>
        <w:t>f. губа</w:t>
      </w:r>
    </w:p>
    <w:p w:rsidR="007B2C93" w:rsidRDefault="007B2C93" w:rsidP="007B2C93">
      <w:pPr>
        <w:pStyle w:val="a7"/>
      </w:pPr>
      <w:r>
        <w:t>вожжа</w:t>
      </w:r>
      <w:r>
        <w:br/>
        <w:t>соленье</w:t>
      </w:r>
      <w:r>
        <w:br/>
        <w:t>море</w:t>
      </w:r>
      <w:r>
        <w:br/>
        <w:t>кисть</w:t>
      </w:r>
      <w:r>
        <w:br/>
        <w:t>стол</w:t>
      </w:r>
      <w:r>
        <w:br/>
        <w:t>дупло</w:t>
      </w:r>
    </w:p>
    <w:p w:rsidR="007B2C93" w:rsidRDefault="007B2C93" w:rsidP="007B2C93">
      <w:pPr>
        <w:pStyle w:val="a7"/>
      </w:pPr>
      <w:r>
        <w:rPr>
          <w:rStyle w:val="a8"/>
        </w:rPr>
        <w:t>2.</w:t>
      </w:r>
      <w:r>
        <w:t xml:space="preserve"> Заполните пропуски в тексте. В каждом пропуске из выпадающего списка выберите один верный ответ.</w:t>
      </w:r>
      <w:r>
        <w:br/>
        <w:t>Приведённые в задании акцентные парадигмы различаются тем, в каких формах ударение падает на окончание, а в каких на основу. При этом не учитываются</w:t>
      </w:r>
      <w:proofErr w:type="gramStart"/>
      <w:r>
        <w:t> .</w:t>
      </w:r>
      <w:proofErr w:type="gramEnd"/>
      <w:r>
        <w:t xml:space="preserve"> Большинство существительных русского языка имеют одну из шести приведённых схем ударений (акцентных парадигм), однако существуют и исключения. Так, существительное вошь имеет акцентную парадигму</w:t>
      </w:r>
      <w:proofErr w:type="gramStart"/>
      <w:r>
        <w:t> ,</w:t>
      </w:r>
      <w:proofErr w:type="gramEnd"/>
      <w:r>
        <w:t xml:space="preserve"> но в форме   ударение падает не на , а на .</w:t>
      </w:r>
      <w:r>
        <w:br/>
        <w:t>Существительное сад имеет акцентную парадигму , однако у него есть особая форма, в которой, вопреки ожидаемому ударению на , ударение падает на . Такую форму обычно называют . А вот особая  форма, похожая на форму родительного падежа, но с ударением на , есть у существительного </w:t>
      </w:r>
    </w:p>
    <w:p w:rsidR="007B2C93" w:rsidRDefault="007B2C93" w:rsidP="007B2C93">
      <w:pPr>
        <w:pStyle w:val="a7"/>
      </w:pPr>
      <w:r>
        <w:t>2. X + Y = циркумфикс</w:t>
      </w:r>
      <w:r>
        <w:br/>
      </w:r>
      <w:r>
        <w:rPr>
          <w:rStyle w:val="a8"/>
        </w:rPr>
        <w:t>1.</w:t>
      </w:r>
      <w:r>
        <w:t xml:space="preserve"> </w:t>
      </w:r>
      <w:r>
        <w:rPr>
          <w:rStyle w:val="a8"/>
        </w:rPr>
        <w:t>Циркумфиксом</w:t>
      </w:r>
      <w:r>
        <w:t> называют морфему, состоящую из приставки и суффикса, которые совместно выражают какое-либо значение. Они распространены, например, в немецком языке, где циркумфикс </w:t>
      </w:r>
      <w:r>
        <w:rPr>
          <w:rStyle w:val="a8"/>
        </w:rPr>
        <w:t>ge-…-t</w:t>
      </w:r>
      <w:r>
        <w:t> выражает значение причастия: </w:t>
      </w:r>
      <w:r>
        <w:rPr>
          <w:rStyle w:val="a8"/>
        </w:rPr>
        <w:t>spiel-en</w:t>
      </w:r>
      <w:r>
        <w:t> “играть”, </w:t>
      </w:r>
      <w:r>
        <w:rPr>
          <w:rStyle w:val="a8"/>
        </w:rPr>
        <w:t>ge-spiel-t</w:t>
      </w:r>
      <w:r>
        <w:t> “</w:t>
      </w:r>
      <w:proofErr w:type="gramStart"/>
      <w:r>
        <w:t>игранный</w:t>
      </w:r>
      <w:proofErr w:type="gramEnd"/>
      <w:r>
        <w:t>, сыгранный”.</w:t>
      </w:r>
      <w:r>
        <w:br/>
        <w:t>В русском языке циркумфиксами можно назвать сочетания разных приставок и постфикса</w:t>
      </w:r>
      <w:r>
        <w:rPr>
          <w:rStyle w:val="a8"/>
        </w:rPr>
        <w:t> </w:t>
      </w:r>
      <w:proofErr w:type="gramStart"/>
      <w:r>
        <w:rPr>
          <w:rStyle w:val="a8"/>
        </w:rPr>
        <w:t>-с</w:t>
      </w:r>
      <w:proofErr w:type="gramEnd"/>
      <w:r>
        <w:rPr>
          <w:rStyle w:val="a8"/>
        </w:rPr>
        <w:t>я</w:t>
      </w:r>
      <w:r>
        <w:t xml:space="preserve">, которые, присоединясь к глагольной основе, могут выражать разные </w:t>
      </w:r>
      <w:r>
        <w:lastRenderedPageBreak/>
        <w:t>значения, не выводящиеся при этом только из значения приставки или постфикса. </w:t>
      </w:r>
      <w:r>
        <w:br/>
        <w:t>Впишите названия этих морфем в алфавитном порядке через запятую. </w:t>
      </w:r>
      <w:r>
        <w:br/>
        <w:t>В качестве ответа укажите НЕ БОЛЕЕ 2 слов в именительном падеже ЧЕРЕЗ запятую и один пробел, например: олимпиада, оценка</w:t>
      </w:r>
    </w:p>
    <w:p w:rsidR="007B2C93" w:rsidRDefault="007B2C93" w:rsidP="007B2C93">
      <w:pPr>
        <w:pStyle w:val="a7"/>
      </w:pPr>
      <w:r>
        <w:rPr>
          <w:rStyle w:val="a8"/>
        </w:rPr>
        <w:t>2.</w:t>
      </w:r>
      <w:r>
        <w:t xml:space="preserve"> Соотнесите циркумфиксы, распространённые в русском языке, и их значения</w:t>
      </w:r>
      <w:proofErr w:type="gramStart"/>
      <w:r>
        <w:t>.</w:t>
      </w:r>
      <w:proofErr w:type="gramEnd"/>
      <w:r>
        <w:br/>
      </w:r>
      <w:proofErr w:type="gramStart"/>
      <w:r>
        <w:t>н</w:t>
      </w:r>
      <w:proofErr w:type="gramEnd"/>
      <w:r>
        <w:t>а-…-ся</w:t>
      </w:r>
      <w:r>
        <w:br/>
        <w:t>до-…-ся</w:t>
      </w:r>
      <w:r>
        <w:br/>
        <w:t>из-…-ся</w:t>
      </w:r>
      <w:r>
        <w:br/>
        <w:t>о-…-ся</w:t>
      </w:r>
      <w:r>
        <w:br/>
        <w:t>Неверно, ошибочно, неудачно совершить действие, названное мотивирующим глаголом.</w:t>
      </w:r>
      <w:r>
        <w:br/>
        <w:t>Дойти до нежелательного состояния (утомления, негодности, исчерпанности), приобрести или утратить определенные качества, способности или привычки в результате частого, длительного или интенсивного совершения действия, названного мотивирующим глаголом.</w:t>
      </w:r>
      <w:r>
        <w:br/>
        <w:t>Довести себя до неприятных последствий путем интенсивного совершения действия, названного мотивирующим глаголом.</w:t>
      </w:r>
      <w:r>
        <w:br/>
        <w:t>Значение полного удовлетворения или пресыщенности действием.</w:t>
      </w:r>
    </w:p>
    <w:p w:rsidR="007B2C93" w:rsidRDefault="007B2C93" w:rsidP="007B2C93">
      <w:pPr>
        <w:pStyle w:val="a7"/>
      </w:pPr>
      <w:r>
        <w:rPr>
          <w:rStyle w:val="a8"/>
        </w:rPr>
        <w:t>3.</w:t>
      </w:r>
      <w:r>
        <w:t xml:space="preserve"> Какой из следующих циркумфиксов может быть синонимичен циркумфиксу </w:t>
      </w:r>
      <w:r>
        <w:rPr>
          <w:rStyle w:val="a8"/>
        </w:rPr>
        <w:t>и</w:t>
      </w:r>
      <w:proofErr w:type="gramStart"/>
      <w:r>
        <w:rPr>
          <w:rStyle w:val="a8"/>
        </w:rPr>
        <w:t>з-</w:t>
      </w:r>
      <w:proofErr w:type="gramEnd"/>
      <w:r>
        <w:rPr>
          <w:rStyle w:val="a8"/>
        </w:rPr>
        <w:t>..ся</w:t>
      </w:r>
      <w:r>
        <w:t>?</w:t>
      </w:r>
      <w:r>
        <w:br/>
        <w:t>вз-…-ся</w:t>
      </w:r>
      <w:r>
        <w:br/>
        <w:t>на-…-ся</w:t>
      </w:r>
      <w:r>
        <w:br/>
        <w:t>у-…-ся</w:t>
      </w:r>
    </w:p>
    <w:p w:rsidR="007B2C93" w:rsidRDefault="007B2C93" w:rsidP="007B2C93">
      <w:pPr>
        <w:pStyle w:val="a7"/>
      </w:pPr>
      <w:r>
        <w:rPr>
          <w:rStyle w:val="a8"/>
        </w:rPr>
        <w:t>4.</w:t>
      </w:r>
      <w:r>
        <w:t xml:space="preserve"> Постфикс </w:t>
      </w:r>
      <w:proofErr w:type="gramStart"/>
      <w:r>
        <w:rPr>
          <w:rStyle w:val="a8"/>
        </w:rPr>
        <w:t>-с</w:t>
      </w:r>
      <w:proofErr w:type="gramEnd"/>
      <w:r>
        <w:rPr>
          <w:rStyle w:val="a8"/>
        </w:rPr>
        <w:t>я</w:t>
      </w:r>
      <w:r>
        <w:t> — единственная словообразовательная морфема в русском языке, которая следует после окончания. Дело в том, что по своему происхождению она восходит к полноценному слову. Какому? В качестве ответа укажите ОДНО слово БЕЗ пробелов, знаков препинания и дополнительных символов. Например: олимпиада</w:t>
      </w:r>
    </w:p>
    <w:p w:rsidR="007B2C93" w:rsidRDefault="007B2C93" w:rsidP="007B2C93">
      <w:pPr>
        <w:pStyle w:val="a7"/>
      </w:pPr>
      <w:r>
        <w:rPr>
          <w:rStyle w:val="a8"/>
        </w:rPr>
        <w:t xml:space="preserve">5. </w:t>
      </w:r>
      <w:r>
        <w:t>В каких словах постфикс </w:t>
      </w:r>
      <w:proofErr w:type="gramStart"/>
      <w:r>
        <w:rPr>
          <w:rStyle w:val="a8"/>
        </w:rPr>
        <w:t>-с</w:t>
      </w:r>
      <w:proofErr w:type="gramEnd"/>
      <w:r>
        <w:rPr>
          <w:rStyle w:val="a8"/>
        </w:rPr>
        <w:t>я</w:t>
      </w:r>
      <w:r>
        <w:t> имеет то же значение, что и слово, от которого он образовался? Выберите ВСЕ, которые вы считаете верными, но обратите внимание, что если выбран неверный и\или не выбран верный, балл снижается</w:t>
      </w:r>
      <w:proofErr w:type="gramStart"/>
      <w:r>
        <w:t>.</w:t>
      </w:r>
      <w:proofErr w:type="gramEnd"/>
      <w:r>
        <w:br/>
      </w:r>
      <w:proofErr w:type="gramStart"/>
      <w:r>
        <w:t>с</w:t>
      </w:r>
      <w:proofErr w:type="gramEnd"/>
      <w:r>
        <w:t>меяться</w:t>
      </w:r>
      <w:r>
        <w:br/>
        <w:t>обниматься</w:t>
      </w:r>
      <w:r>
        <w:br/>
        <w:t>одеваться</w:t>
      </w:r>
      <w:r>
        <w:br/>
        <w:t>запасаться</w:t>
      </w:r>
      <w:r>
        <w:br/>
        <w:t>расчёсываться</w:t>
      </w:r>
      <w:r>
        <w:br/>
        <w:t>отлучиться</w:t>
      </w:r>
    </w:p>
    <w:p w:rsidR="007B2C93" w:rsidRDefault="007B2C93" w:rsidP="007B2C93">
      <w:pPr>
        <w:pStyle w:val="a7"/>
      </w:pPr>
      <w:r>
        <w:rPr>
          <w:rStyle w:val="a8"/>
        </w:rPr>
        <w:t>6.</w:t>
      </w:r>
      <w:r>
        <w:t xml:space="preserve"> Какое местоимение синонимично постфиксу </w:t>
      </w:r>
      <w:proofErr w:type="gramStart"/>
      <w:r>
        <w:rPr>
          <w:rStyle w:val="a8"/>
        </w:rPr>
        <w:t>-с</w:t>
      </w:r>
      <w:proofErr w:type="gramEnd"/>
      <w:r>
        <w:rPr>
          <w:rStyle w:val="a8"/>
        </w:rPr>
        <w:t>я</w:t>
      </w:r>
      <w:r>
        <w:t> в слове </w:t>
      </w:r>
      <w:r>
        <w:rPr>
          <w:rStyle w:val="a8"/>
        </w:rPr>
        <w:t>обниматься</w:t>
      </w:r>
      <w:r>
        <w:t>? В качестве ответа укажите НЕ БОЛЕЕ 2 слов ЧЕРЕЗ пробел, БЕЗ знаков препинания и дополнительных символов, например: осенняя соната</w:t>
      </w:r>
    </w:p>
    <w:p w:rsidR="007B2C93" w:rsidRDefault="007B2C93" w:rsidP="007B2C93">
      <w:pPr>
        <w:pStyle w:val="a7"/>
      </w:pPr>
      <w:r>
        <w:rPr>
          <w:rStyle w:val="a8"/>
        </w:rPr>
        <w:t xml:space="preserve">7. </w:t>
      </w:r>
      <w:r>
        <w:t>Выберите верные утверждения. Выберите ВСЕ, которые вы считаете верными, но обратите внимание, что если выбрано неверное утверждение и\или не выбрано верное, балл снижается.</w:t>
      </w:r>
      <w:r>
        <w:br/>
        <w:t>Постфикс </w:t>
      </w:r>
      <w:r>
        <w:rPr>
          <w:rStyle w:val="a8"/>
        </w:rPr>
        <w:t>ся</w:t>
      </w:r>
      <w:r>
        <w:t> всегда пишется в деепричастиях.</w:t>
      </w:r>
      <w:r>
        <w:br/>
        <w:t>Постфикс </w:t>
      </w:r>
      <w:r>
        <w:rPr>
          <w:rStyle w:val="a8"/>
        </w:rPr>
        <w:t>сь</w:t>
      </w:r>
      <w:r>
        <w:t> всегда пишется в причастиях.</w:t>
      </w:r>
      <w:r>
        <w:br/>
        <w:t>В глаголах и деепричастиях постфикс </w:t>
      </w:r>
      <w:r>
        <w:rPr>
          <w:rStyle w:val="a8"/>
        </w:rPr>
        <w:t>ся</w:t>
      </w:r>
      <w:r>
        <w:t> пишется после согласных, а постфикс </w:t>
      </w:r>
      <w:r>
        <w:rPr>
          <w:rStyle w:val="a8"/>
        </w:rPr>
        <w:t>сь</w:t>
      </w:r>
      <w:r>
        <w:t> — после гласных.</w:t>
      </w:r>
      <w:r>
        <w:br/>
        <w:t>Постфикс </w:t>
      </w:r>
      <w:r>
        <w:rPr>
          <w:rStyle w:val="a8"/>
        </w:rPr>
        <w:t>ся</w:t>
      </w:r>
      <w:r>
        <w:t> имеет вариант </w:t>
      </w:r>
      <w:r>
        <w:rPr>
          <w:rStyle w:val="a8"/>
        </w:rPr>
        <w:t>сь</w:t>
      </w:r>
      <w:r>
        <w:t>.</w:t>
      </w:r>
    </w:p>
    <w:p w:rsidR="007B2C93" w:rsidRDefault="007B2C93" w:rsidP="007B2C93">
      <w:pPr>
        <w:pStyle w:val="a7"/>
      </w:pPr>
      <w:r>
        <w:lastRenderedPageBreak/>
        <w:t>3. Я на этом собаку съел</w:t>
      </w:r>
      <w:r>
        <w:br/>
      </w:r>
      <w:r>
        <w:rPr>
          <w:rStyle w:val="a8"/>
        </w:rPr>
        <w:t xml:space="preserve">1. </w:t>
      </w:r>
      <w:r>
        <w:t>Загаданные ниже три фразеологизма устроены так, что последнее слово первого фразеологизма является первым словом второго, а последнее слово второго — первым словом третьего. </w:t>
      </w:r>
      <w:r>
        <w:br/>
        <w:t>Например,</w:t>
      </w:r>
      <w:r>
        <w:br/>
        <w:t>1) дать взятку</w:t>
      </w:r>
      <w:r>
        <w:br/>
        <w:t>2) жить в бедности </w:t>
      </w:r>
      <w:r>
        <w:br/>
        <w:t>Ответ 1: давать на лапу</w:t>
      </w:r>
      <w:r>
        <w:br/>
        <w:t>Ответ2: лапу сосать</w:t>
      </w:r>
      <w:proofErr w:type="gramStart"/>
      <w:r>
        <w:br/>
        <w:t>З</w:t>
      </w:r>
      <w:proofErr w:type="gramEnd"/>
      <w:r>
        <w:t>апишите загаданные фразеологизмы, если их значения следующие:</w:t>
      </w:r>
      <w:r>
        <w:br/>
        <w:t>очень быстро, стремительно (2 слова)</w:t>
      </w:r>
    </w:p>
    <w:p w:rsidR="007B2C93" w:rsidRDefault="007B2C93" w:rsidP="007B2C93">
      <w:pPr>
        <w:pStyle w:val="a7"/>
      </w:pPr>
      <w:r>
        <w:rPr>
          <w:rStyle w:val="a8"/>
        </w:rPr>
        <w:t>2.</w:t>
      </w:r>
      <w:r>
        <w:t xml:space="preserve"> впасть в уныние, отчаяние, грустить, тосковать (2 слова)</w:t>
      </w:r>
    </w:p>
    <w:p w:rsidR="007B2C93" w:rsidRDefault="007B2C93" w:rsidP="007B2C93">
      <w:pPr>
        <w:pStyle w:val="a7"/>
      </w:pPr>
      <w:r>
        <w:rPr>
          <w:rStyle w:val="a8"/>
        </w:rPr>
        <w:t>3.</w:t>
      </w:r>
      <w:r>
        <w:t xml:space="preserve"> закончить спортивную карьеру (3 слова)</w:t>
      </w:r>
    </w:p>
    <w:p w:rsidR="007B2C93" w:rsidRDefault="007B2C93" w:rsidP="007B2C93">
      <w:pPr>
        <w:pStyle w:val="a7"/>
      </w:pPr>
      <w:r>
        <w:t>4. К истокам слова</w:t>
      </w:r>
      <w:proofErr w:type="gramStart"/>
      <w:r>
        <w:br/>
        <w:t>З</w:t>
      </w:r>
      <w:proofErr w:type="gramEnd"/>
      <w:r>
        <w:t>аполните пропуски в тексте, если известно, что все пропущенные слова имеют одинаковый исторический корень. Запишите все ответы в начальной форме (глаголы — в форме инфинитива, существительные — в форме именительного падежа единственного числа, прилагательные — в форме именительного падежа единственного числа мужского рода). </w:t>
      </w:r>
      <w:r>
        <w:br/>
      </w:r>
      <w:r>
        <w:rPr>
          <w:rStyle w:val="a8"/>
        </w:rPr>
        <w:t>1.</w:t>
      </w:r>
      <w:r>
        <w:t xml:space="preserve"> Глагол </w:t>
      </w:r>
      <w:r>
        <w:rPr>
          <w:rStyle w:val="a8"/>
        </w:rPr>
        <w:t>ПРОПУСК 1</w:t>
      </w:r>
      <w:r>
        <w:t> имеет разные значения, но чаще всего связан с движением воздуха. Когда ветер осуществляет подобное лёгкое движение, мы говорим </w:t>
      </w:r>
      <w:r>
        <w:rPr>
          <w:rStyle w:val="a8"/>
        </w:rPr>
        <w:t>ПРОПУСК 2</w:t>
      </w:r>
      <w:r>
        <w:t> ветра. </w:t>
      </w:r>
      <w:r>
        <w:rPr>
          <w:rStyle w:val="a8"/>
        </w:rPr>
        <w:t>ПРОПУСК 3</w:t>
      </w:r>
      <w:r>
        <w:t> — это причастие, которое можно использовать, например, со словом </w:t>
      </w:r>
      <w:r>
        <w:rPr>
          <w:rStyle w:val="aa"/>
        </w:rPr>
        <w:t>шарик</w:t>
      </w:r>
      <w:r>
        <w:t>, если заполнили его воздухом. То же прилагательное можно использовать для описания сердитого, обиженного человека, а также высокомерного и напыщенного. Другое прилагательное </w:t>
      </w:r>
      <w:r>
        <w:rPr>
          <w:rStyle w:val="a8"/>
        </w:rPr>
        <w:t>ПРОПУСК 4</w:t>
      </w:r>
      <w:r>
        <w:t>, совсем не похожее внешне на </w:t>
      </w:r>
      <w:r>
        <w:rPr>
          <w:rStyle w:val="a8"/>
        </w:rPr>
        <w:t>ПРОПУСК 3</w:t>
      </w:r>
      <w:r>
        <w:t>, имеет схожее значение и обозначает человека, смотрящего на других пренебрежительно и свысока. Когда кто-то обижается, это можно описать возвратным глаголом </w:t>
      </w:r>
      <w:r>
        <w:rPr>
          <w:rStyle w:val="a8"/>
        </w:rPr>
        <w:t>ПРОПУСК 5</w:t>
      </w:r>
      <w:r>
        <w:t>.  Может показаться, что </w:t>
      </w:r>
      <w:r>
        <w:rPr>
          <w:rStyle w:val="a8"/>
        </w:rPr>
        <w:t>ПРОПУСК 6</w:t>
      </w:r>
      <w:r>
        <w:t> так называется, потому что находится под определённой частью тела человека, но на самом деле </w:t>
      </w:r>
      <w:r>
        <w:rPr>
          <w:rStyle w:val="a8"/>
        </w:rPr>
        <w:t>ПРОПУСК 6</w:t>
      </w:r>
      <w:r>
        <w:t> входит в то же этимологическое гнездо, что и все слова данного задания. Тот же этимологический корень имеют и </w:t>
      </w:r>
      <w:r>
        <w:rPr>
          <w:rStyle w:val="a8"/>
        </w:rPr>
        <w:t>ПРОПУСК 7</w:t>
      </w:r>
      <w:r>
        <w:t> — выходное отверстие ствола огнестрельного оружия — и </w:t>
      </w:r>
      <w:r>
        <w:rPr>
          <w:rStyle w:val="a8"/>
        </w:rPr>
        <w:t>ПРОПУСК 8</w:t>
      </w:r>
      <w:r>
        <w:t> — травянистое растение, соцветия и семена которого легко разносятся ветром. </w:t>
      </w:r>
    </w:p>
    <w:p w:rsidR="007B2C93" w:rsidRDefault="007B2C93" w:rsidP="007B2C93">
      <w:pPr>
        <w:pStyle w:val="a7"/>
      </w:pPr>
      <w:r>
        <w:t>5. X говорит Y-у</w:t>
      </w:r>
      <w:proofErr w:type="gramStart"/>
      <w:r>
        <w:br/>
        <w:t>К</w:t>
      </w:r>
      <w:proofErr w:type="gramEnd"/>
      <w:r>
        <w:t>ак вам известно, значение слова можно узнать в толковом словаре. В конце 20 века вышел очень необычный толковый словарь, который не просто описывает значение слов, но и указывает на его морфологические, синтаксические и семантические свойства. Этот словарь называется толково-комбинаторным, а его редакторами являются И. А. Мельчук и А.К. Жолковский. </w:t>
      </w:r>
      <w:r>
        <w:br/>
      </w:r>
      <w:r>
        <w:rPr>
          <w:rStyle w:val="a8"/>
        </w:rPr>
        <w:t>1.</w:t>
      </w:r>
      <w:r>
        <w:t xml:space="preserve"> Перед вами определение некоторого слова, взятое из толково-комбинаторного словаря:</w:t>
      </w:r>
      <w:r>
        <w:br/>
        <w:t>«Х пытается получить научную информацию о ситуации Z(Y) посредством того, что Х, создавая контролируемые условия, производит действия Z с сущностью Y или каузирует то, что Y производит действия Z, и при этом наблюдает Y». </w:t>
      </w:r>
      <w:r>
        <w:br/>
        <w:t>Догадайтесь, какое это слово и запишите ответ в начальной форме. </w:t>
      </w:r>
    </w:p>
    <w:p w:rsidR="007B2C93" w:rsidRDefault="007B2C93" w:rsidP="007B2C93">
      <w:pPr>
        <w:pStyle w:val="a7"/>
      </w:pPr>
      <w:r>
        <w:rPr>
          <w:rStyle w:val="a8"/>
        </w:rPr>
        <w:t>2.</w:t>
      </w:r>
      <w:r>
        <w:t xml:space="preserve"> Толково-комбинаторный словарь указывает, какие языковые единицы могут вставать на месте переменных обозначенных буквами. Например, одно из значений глагола </w:t>
      </w:r>
      <w:r>
        <w:rPr>
          <w:rStyle w:val="a8"/>
        </w:rPr>
        <w:t>бороться</w:t>
      </w:r>
      <w:r>
        <w:t xml:space="preserve"> следующее: ‘Х прилагает много усилий с целью ликвидировать </w:t>
      </w:r>
      <w:r>
        <w:lastRenderedPageBreak/>
        <w:t>ситуацию Y’. Толково-комбинаторный словарь указывает, что на месте Y могут стоять следующие языковые единицы: 1. с СУЩтв; 2. против СУЩрод. Выберите, какие языковые единицы могут стоять на месте Y при определённом вами в вопросе 1 глаголе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 xml:space="preserve"> СУЩпр</w:t>
      </w:r>
      <w:r>
        <w:br/>
        <w:t>над СУЩтв</w:t>
      </w:r>
      <w:r>
        <w:br/>
        <w:t>как ПРЕДЛОЖЕНИЕ</w:t>
      </w:r>
      <w:r>
        <w:br/>
        <w:t>на СУЩпр</w:t>
      </w:r>
      <w:r>
        <w:br/>
        <w:t>под СУЩтв</w:t>
      </w:r>
      <w:r>
        <w:br/>
        <w:t>с СУЩтв</w:t>
      </w:r>
      <w:r>
        <w:br/>
        <w:t>из-за СУЩрод</w:t>
      </w:r>
    </w:p>
    <w:p w:rsidR="007B2C93" w:rsidRDefault="007B2C93" w:rsidP="007B2C93">
      <w:pPr>
        <w:pStyle w:val="a7"/>
      </w:pPr>
      <w:r>
        <w:rPr>
          <w:rStyle w:val="a8"/>
        </w:rPr>
        <w:t>3.</w:t>
      </w:r>
      <w:r>
        <w:t xml:space="preserve"> Одна из особенностей толково-комбинаторного словаря состоит в том, что для большинства слов указываются их лексические корреляты, получаемые в результате применения различных функций. Например, функция MAGN приводит слова, которые, сочетаясь с лексемой, приведённой в словарной статье, усиливают её значение. Например, MAGN (брюнет) = жгучий; MAGN (дождь) = проливной. Заполните пропуск так, чтобы получилось устойчивое выражение (первая буква слова дана): MAGN (тишина) = </w:t>
      </w:r>
      <w:proofErr w:type="gramStart"/>
      <w:r>
        <w:t>г</w:t>
      </w:r>
      <w:proofErr w:type="gramEnd"/>
      <w:r>
        <w:t>______</w:t>
      </w:r>
    </w:p>
    <w:p w:rsidR="007B2C93" w:rsidRDefault="007B2C93" w:rsidP="007B2C93">
      <w:pPr>
        <w:pStyle w:val="a7"/>
      </w:pPr>
      <w:r>
        <w:rPr>
          <w:rStyle w:val="a8"/>
        </w:rPr>
        <w:t xml:space="preserve">4. </w:t>
      </w:r>
      <w:r>
        <w:t>Для какого существительного функция MAGN даёт следующие результаты: «безумный, животный, панический, смертельный»</w:t>
      </w:r>
    </w:p>
    <w:p w:rsidR="007B2C93" w:rsidRDefault="007B2C93" w:rsidP="007B2C93">
      <w:pPr>
        <w:pStyle w:val="a7"/>
      </w:pPr>
      <w:r>
        <w:t>6.Синтаксические детективы</w:t>
      </w:r>
      <w:r>
        <w:br/>
      </w:r>
      <w:r>
        <w:rPr>
          <w:rStyle w:val="a8"/>
        </w:rPr>
        <w:t>1.</w:t>
      </w:r>
      <w:r>
        <w:t xml:space="preserve"> Даны два предложения из Национального корпуса русского языка. По некоторому признаку эти предложения можно отнести к двум разным группам.</w:t>
      </w:r>
      <w:r>
        <w:br/>
        <w:t>Группа 1. Коль скоро именно из этого сословия мы вербуем солдат, оно заслуживает особого внимания со стороны правительства. </w:t>
      </w:r>
      <w:r>
        <w:br/>
        <w:t>Группа 2. Коль скоро я его желаю видеть, это означает, что он мне нужен.  </w:t>
      </w:r>
      <w:r>
        <w:br/>
      </w:r>
      <w:proofErr w:type="gramStart"/>
      <w:r>
        <w:t>Даны ещё 6 предложений из Национального корпуса русского языка.</w:t>
      </w:r>
      <w:proofErr w:type="gramEnd"/>
      <w:r>
        <w:t xml:space="preserve"> Определите, к какой группе (1 или 2) относится, если известно, что к первой и второй группам относится одинаковое количество предложений.</w:t>
      </w:r>
      <w:r>
        <w:br/>
        <w:t>А коль скоро мы живем в материальном мире, я пытаюсь достичь этого материальными средствами, вот и все.</w:t>
      </w:r>
      <w:r>
        <w:br/>
        <w:t>Коль скоро вы ему совершенно чужой человек, то это немыслимо даже и на одну неделю.</w:t>
      </w:r>
      <w:r>
        <w:br/>
        <w:t>Коль скоро иной функции зонтик не исполняет, я удивлялась, почему черный — ему бы лучше, заметнее быть красным, голубым или желтым.</w:t>
      </w:r>
      <w:r>
        <w:br/>
        <w:t>Коль скоро женщина, которая объяснила мне все, отказывается от своих слов, то и я должен переменить образ мыслей.</w:t>
      </w:r>
      <w:r>
        <w:br/>
        <w:t>Может быть, у него сейчас важная встреча, чрезвычайные переговоры, и коль скоро он никогда ни о каких своих делах не докладывал ей, с какой стати должен начать сейчас?</w:t>
      </w:r>
      <w:r>
        <w:br/>
        <w:t>Ну, коль скоро так, то перед этим я склоняю голову.</w:t>
      </w:r>
      <w:r>
        <w:br/>
        <w:t>Группа 2</w:t>
      </w:r>
      <w:r>
        <w:br/>
        <w:t>Группа 1</w:t>
      </w:r>
    </w:p>
    <w:p w:rsidR="007B2C93" w:rsidRDefault="007B2C93" w:rsidP="007B2C93">
      <w:pPr>
        <w:pStyle w:val="a7"/>
      </w:pPr>
      <w:r>
        <w:rPr>
          <w:rStyle w:val="a8"/>
        </w:rPr>
        <w:t>2.</w:t>
      </w:r>
      <w:r>
        <w:t xml:space="preserve"> Выберите верные утверждения про предложение «Коль скоро я его желаю видеть, это означает, что он мне нужен</w:t>
      </w:r>
      <w:proofErr w:type="gramStart"/>
      <w:r>
        <w:t xml:space="preserve">.» </w:t>
      </w:r>
      <w:proofErr w:type="gramEnd"/>
      <w:r>
        <w:t>В данном задании несколько верных утверждений. Выберите все, которые вы считаете верными, но обратите внимание, что если выбрано неверное утверждение и\или не выбрано верное, балл снижается.</w:t>
      </w:r>
      <w:r>
        <w:br/>
        <w:t>Главная часть данного предложения является распространённой.</w:t>
      </w:r>
      <w:r>
        <w:br/>
        <w:t>В данном предложении есть придаточное изъяснительное.</w:t>
      </w:r>
      <w:r>
        <w:br/>
        <w:t>Одно из сказуемых данного предложения является составным именным.</w:t>
      </w:r>
      <w:r>
        <w:br/>
        <w:t>В данном предложении три грамматические основы.</w:t>
      </w:r>
      <w:r>
        <w:br/>
      </w:r>
      <w:r>
        <w:lastRenderedPageBreak/>
        <w:t>В данном предложении нет составных глагольных сказуемых.</w:t>
      </w:r>
      <w:r>
        <w:br/>
        <w:t>Все глаголы в данном предложении непереходные.</w:t>
      </w:r>
    </w:p>
    <w:p w:rsidR="007B2C93" w:rsidRDefault="007B2C93" w:rsidP="007B2C93">
      <w:r>
        <w:pict>
          <v:rect id="_x0000_i1025" style="width:0;height:1.5pt" o:hralign="center" o:hrstd="t" o:hr="t" fillcolor="#a0a0a0" stroked="f"/>
        </w:pict>
      </w:r>
    </w:p>
    <w:p w:rsidR="007B2C93" w:rsidRDefault="007B2C93" w:rsidP="007B2C93">
      <w:pPr>
        <w:pStyle w:val="a7"/>
      </w:pPr>
      <w:r>
        <w:t>Официальные задания, ответы Школьного этапа ВСОШ по Русскому языку для 10-11 класс Московская область 50 регион на 19, 20, 21 сентября 2025 г. Работу пишут на официальном сайте ВЗЛЕТ.</w:t>
      </w:r>
    </w:p>
    <w:p w:rsidR="008337F6" w:rsidRPr="007B2C93" w:rsidRDefault="008337F6" w:rsidP="007B2C93">
      <w:bookmarkStart w:id="0" w:name="_GoBack"/>
      <w:bookmarkEnd w:id="0"/>
    </w:p>
    <w:sectPr w:rsidR="008337F6" w:rsidRPr="007B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1549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168</cp:revision>
  <dcterms:created xsi:type="dcterms:W3CDTF">2024-10-16T05:23:00Z</dcterms:created>
  <dcterms:modified xsi:type="dcterms:W3CDTF">2025-09-19T09:22:00Z</dcterms:modified>
</cp:coreProperties>
</file>