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C" w:rsidRDefault="00AA721C" w:rsidP="00AA721C">
      <w:pPr>
        <w:pStyle w:val="2"/>
      </w:pPr>
      <w:r>
        <w:t>Вариант № ОБ2590101 по Обществознанию 9 класс ответы, вопросы</w:t>
      </w:r>
    </w:p>
    <w:p w:rsidR="00AA721C" w:rsidRDefault="00AA721C" w:rsidP="00AA721C">
      <w:r>
        <w:t> </w:t>
      </w:r>
    </w:p>
    <w:p w:rsidR="00AA721C" w:rsidRDefault="00AA721C" w:rsidP="00AA721C">
      <w:pPr>
        <w:pStyle w:val="a7"/>
      </w:pPr>
      <w:r>
        <w:t>Используются в первую очередь при описании рыночной экономики? Сельское хозяйство; конкуренция; предпринимательство; производство; государственное ценообразование.</w:t>
      </w:r>
      <w:r>
        <w:br/>
        <w:t>Выпишите соответствующие понятия и раскройте смысл любого одного из них.</w:t>
      </w:r>
      <w:r>
        <w:br/>
        <w:t>Ответ запишите на отдельном листе, указав номер задания.</w:t>
      </w:r>
    </w:p>
    <w:p w:rsidR="00AA721C" w:rsidRDefault="00AA721C" w:rsidP="00AA721C">
      <w:pPr>
        <w:pStyle w:val="a7"/>
      </w:pPr>
      <w:r>
        <w:t>2. Что является примером непосредственного взаимодействия духовной и политической сфер общества?</w:t>
      </w:r>
      <w:r>
        <w:br/>
        <w:t>1) получение образования по специальности «политолог-аналитик, преподаватель политических дисциплин»</w:t>
      </w:r>
      <w:r>
        <w:br/>
        <w:t>2) благотворительная помощь больнице, которую оказывает известный государственный деятель, ныне пенсионер</w:t>
      </w:r>
      <w:r>
        <w:br/>
        <w:t>3) проведение субботников и иная волонтёрская деятельность инициативных граждан</w:t>
      </w:r>
      <w:r>
        <w:br/>
        <w:t>4) проведение экскурсий в здании, где размещается городская администрация</w:t>
      </w:r>
    </w:p>
    <w:p w:rsidR="00AA721C" w:rsidRDefault="00AA721C" w:rsidP="00AA721C">
      <w:pPr>
        <w:pStyle w:val="a7"/>
      </w:pPr>
      <w:r>
        <w:t>3. Кандидата математических наук, конструктора Игоря Петровича Зотова пригласили вести кружок и факультатив в 10-11 классах общеобразовательной школы. Чтобы получить знания по педагогике и психологии, он поступил на специальные двухмесячные курсы, организованные педагогическим университетом. На курсах Игорь Петрович</w:t>
      </w:r>
      <w:r>
        <w:br/>
        <w:t>1) получает высшее образование</w:t>
      </w:r>
      <w:r>
        <w:br/>
        <w:t>2) занимается в системе среднего профессионального образования</w:t>
      </w:r>
      <w:r>
        <w:br/>
        <w:t>3) получает дополнительное образование</w:t>
      </w:r>
      <w:r>
        <w:br/>
        <w:t>4) занимается самообразованием</w:t>
      </w:r>
    </w:p>
    <w:p w:rsidR="00AA721C" w:rsidRDefault="00AA721C" w:rsidP="00AA721C">
      <w:pPr>
        <w:pStyle w:val="a7"/>
      </w:pPr>
      <w:r>
        <w:t>4. Верны ли следующие суждения о единстве народов России как традиционной российской духовно-нравственной ценности?</w:t>
      </w:r>
      <w:r>
        <w:br/>
        <w:t>А. Основу единства народов России составляет их исторический и культурный опыт.</w:t>
      </w:r>
      <w:r>
        <w:br/>
        <w:t>Б. Российская Федерация обеспечивает единство нашей многонациональной и многоконфессиональной страны.</w:t>
      </w:r>
      <w:r>
        <w:br/>
        <w:t>1) верно только А</w:t>
      </w:r>
      <w:r>
        <w:br/>
        <w:t>2) верно только Б</w:t>
      </w:r>
      <w:r>
        <w:br/>
        <w:t>3) верны оба суждения</w:t>
      </w:r>
      <w:r>
        <w:br/>
        <w:t>4) оба суждения неверны</w:t>
      </w:r>
    </w:p>
    <w:p w:rsidR="00AA721C" w:rsidRDefault="00AA721C" w:rsidP="00AA721C">
      <w:pPr>
        <w:pStyle w:val="a7"/>
      </w:pPr>
      <w:r>
        <w:t>5. Рассмотрите фотографию.</w:t>
      </w:r>
    </w:p>
    <w:p w:rsidR="00AA721C" w:rsidRDefault="00AA721C" w:rsidP="00AA721C">
      <w:r>
        <w:rPr>
          <w:noProof/>
          <w:lang w:eastAsia="ru-RU"/>
        </w:rPr>
        <w:drawing>
          <wp:inline distT="0" distB="0" distL="0" distR="0">
            <wp:extent cx="2286000" cy="1533525"/>
            <wp:effectExtent l="0" t="0" r="0" b="9525"/>
            <wp:docPr id="30" name="Рисунок 30" descr="https://pndexam.ru/wp-content/uploads/2025/09/image-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ndexam.ru/wp-content/uploads/2025/09/image-1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1C" w:rsidRDefault="00AA721C" w:rsidP="00AA721C">
      <w:pPr>
        <w:pStyle w:val="a7"/>
      </w:pPr>
      <w:r>
        <w:lastRenderedPageBreak/>
        <w:t xml:space="preserve">Какой вид </w:t>
      </w:r>
      <w:proofErr w:type="gramStart"/>
      <w:r>
        <w:t>деятельности</w:t>
      </w:r>
      <w:proofErr w:type="gramEnd"/>
      <w:r>
        <w:t xml:space="preserve"> прежде всего может быть проиллюстрирован с помощью фотографии? Какие особенности отличают данный вид деятельности? (Укажите одну любую особенность.) Каково значение участия в этом виде деятельности в формировании личности ребёнка? (Укажите две позиции.) Как называется процесс, в ходе которого происходит формирование личности, передача социального опыта от поколения к поколению?</w:t>
      </w:r>
      <w:r>
        <w:br/>
        <w:t>Ответ запишите на отдельном листе, указав номер задания.</w:t>
      </w:r>
    </w:p>
    <w:p w:rsidR="00AA721C" w:rsidRDefault="00AA721C" w:rsidP="00AA721C">
      <w:pPr>
        <w:pStyle w:val="a7"/>
      </w:pPr>
      <w:r>
        <w:t>6. Молодожёны Ольга и Артём задумались о ведении семейного бюджета. Ольга утверждала, что сохранению и преумножению сбережений семьи поможет составление семейного бюджета, Артём говорил, что запись доходов и расходов не влияет на сбережения семьи. Что такое сбережения? Какое значение имеет составление семейного бюджета для сохранения или преумножения сбережений семьи?</w:t>
      </w:r>
      <w:r>
        <w:br/>
        <w:t>Ответ запишите на отдельном листе, указав номер задания.</w:t>
      </w:r>
    </w:p>
    <w:p w:rsidR="00AA721C" w:rsidRDefault="00AA721C" w:rsidP="00AA721C">
      <w:pPr>
        <w:pStyle w:val="a7"/>
      </w:pPr>
      <w:r>
        <w:t>7. Экономические отношения, включающие образование специального фонда средств из взносов участников для денежного возмещения возможных потерь, обозначают понятием</w:t>
      </w:r>
      <w:r>
        <w:br/>
        <w:t>1) страхование</w:t>
      </w:r>
      <w:r>
        <w:br/>
        <w:t>2) кредитование</w:t>
      </w:r>
      <w:r>
        <w:br/>
        <w:t>3) инвестиции</w:t>
      </w:r>
      <w:r>
        <w:br/>
        <w:t>4) финансирование</w:t>
      </w:r>
    </w:p>
    <w:p w:rsidR="00AA721C" w:rsidRDefault="00AA721C" w:rsidP="00AA721C">
      <w:pPr>
        <w:pStyle w:val="a7"/>
      </w:pPr>
      <w:r>
        <w:t>8. Что из приведённого ниже иллюстрирует повышение эффективности производства?</w:t>
      </w:r>
      <w:r>
        <w:br/>
        <w:t>1) рост заработной платы работников банковского сектора</w:t>
      </w:r>
      <w:r>
        <w:br/>
        <w:t>2) опережающие темпы развития промышленности</w:t>
      </w:r>
      <w:r>
        <w:br/>
        <w:t>3) внедрение новых информационных технологий</w:t>
      </w:r>
      <w:r>
        <w:br/>
        <w:t>4) рост безналичных расчётов</w:t>
      </w:r>
    </w:p>
    <w:p w:rsidR="00AA721C" w:rsidRDefault="00AA721C" w:rsidP="00AA721C">
      <w:pPr>
        <w:pStyle w:val="a7"/>
      </w:pPr>
      <w:r>
        <w:t>9. Верны ли следующие суждения о налогах?</w:t>
      </w:r>
      <w:r>
        <w:br/>
        <w:t>А. Налоги – это обязательные платежи, которые взимаются государством с производителей товаров и получателей доходов.</w:t>
      </w:r>
      <w:r>
        <w:br/>
        <w:t>Б. Государство выделяет главные и второстепенные налоги.</w:t>
      </w:r>
      <w:r>
        <w:br/>
        <w:t>1) верно только А</w:t>
      </w:r>
      <w:r>
        <w:br/>
        <w:t>2) верно только Б</w:t>
      </w:r>
      <w:r>
        <w:br/>
        <w:t>3) верны оба суждения</w:t>
      </w:r>
      <w:r>
        <w:br/>
        <w:t>4) оба суждения неверны</w:t>
      </w:r>
    </w:p>
    <w:p w:rsidR="00AA721C" w:rsidRDefault="00AA721C" w:rsidP="00AA721C">
      <w:pPr>
        <w:pStyle w:val="a7"/>
      </w:pPr>
      <w:r>
        <w:t>10. Какая из описанных социальных групп является первичной?</w:t>
      </w:r>
      <w:r>
        <w:br/>
        <w:t>1) футбольные болельщики на международном матче</w:t>
      </w:r>
      <w:r>
        <w:br/>
        <w:t>2) педагоги республики Татарстан</w:t>
      </w:r>
      <w:r>
        <w:br/>
        <w:t>3) компания старых друзей</w:t>
      </w:r>
      <w:r>
        <w:br/>
        <w:t>4) ученики школы №5</w:t>
      </w:r>
    </w:p>
    <w:p w:rsidR="00AA721C" w:rsidRDefault="00AA721C" w:rsidP="00AA721C">
      <w:pPr>
        <w:pStyle w:val="a7"/>
      </w:pPr>
      <w:r>
        <w:t>11. Верны ли следующие суждения об обществе?</w:t>
      </w:r>
      <w:r>
        <w:br/>
        <w:t>А. Структуру общества составляют различные социальные группы и общности, связанные общественными отношениями.</w:t>
      </w:r>
      <w:r>
        <w:br/>
        <w:t>Б. Обществом можно считать всё человечество в прошлом, настоящем и будущем.</w:t>
      </w:r>
      <w:r>
        <w:br/>
        <w:t>1) верно только А</w:t>
      </w:r>
      <w:r>
        <w:br/>
        <w:t>2) верно только Б</w:t>
      </w:r>
      <w:r>
        <w:br/>
        <w:t>3) верны оба суждения</w:t>
      </w:r>
      <w:r>
        <w:br/>
        <w:t>4) оба суждения неверны</w:t>
      </w:r>
    </w:p>
    <w:p w:rsidR="00AA721C" w:rsidRDefault="00AA721C" w:rsidP="00AA721C">
      <w:pPr>
        <w:pStyle w:val="a7"/>
      </w:pPr>
      <w:r>
        <w:lastRenderedPageBreak/>
        <w:t>12. В ходе опроса общественного мнения социологи задали вопрос совершеннолетним гражданам: «Как Вы считаете, к каким позитивным последствиям может привести строительство нового промышленного предприятия в Вашем населённом пункте или по соседству с ним?». Результаты опроса (</w:t>
      </w:r>
      <w:proofErr w:type="gramStart"/>
      <w:r>
        <w:t>в</w:t>
      </w:r>
      <w:proofErr w:type="gramEnd"/>
      <w:r>
        <w:t xml:space="preserve"> % </w:t>
      </w:r>
      <w:proofErr w:type="gramStart"/>
      <w:r>
        <w:t>от</w:t>
      </w:r>
      <w:proofErr w:type="gramEnd"/>
      <w:r>
        <w:t xml:space="preserve"> числа отвечавших, можно было дать несколько ответов) представлены в виде диаграммы.</w:t>
      </w:r>
    </w:p>
    <w:p w:rsidR="00AA721C" w:rsidRDefault="00AA721C" w:rsidP="00AA721C">
      <w:r>
        <w:rPr>
          <w:noProof/>
          <w:lang w:eastAsia="ru-RU"/>
        </w:rPr>
        <w:drawing>
          <wp:inline distT="0" distB="0" distL="0" distR="0">
            <wp:extent cx="5953125" cy="3114675"/>
            <wp:effectExtent l="0" t="0" r="9525" b="9525"/>
            <wp:docPr id="29" name="Рисунок 29" descr="https://pndexam.ru/wp-content/uploads/2025/09/image-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ndexam.ru/wp-content/uploads/2025/09/image-1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1C" w:rsidRDefault="00AA721C" w:rsidP="00AA721C">
      <w:pPr>
        <w:pStyle w:val="a7"/>
      </w:pPr>
      <w:r>
        <w:t>Сформулируйте по одному выводу: а) о сходстве и б) о различии в позициях групп опрошенных.</w:t>
      </w:r>
      <w:r>
        <w:br/>
        <w:t xml:space="preserve">Выскажите предположение о том, чем объясняются </w:t>
      </w:r>
      <w:proofErr w:type="gramStart"/>
      <w:r>
        <w:t>указанные</w:t>
      </w:r>
      <w:proofErr w:type="gramEnd"/>
      <w:r>
        <w:t xml:space="preserve"> Вами: а) сходство; б) различие.</w:t>
      </w:r>
      <w:r>
        <w:br/>
        <w:t>Ответ запишите на отдельном листе, указав номер задания.</w:t>
      </w:r>
    </w:p>
    <w:p w:rsidR="00AA721C" w:rsidRDefault="00AA721C" w:rsidP="00AA721C">
      <w:pPr>
        <w:pStyle w:val="a7"/>
      </w:pPr>
      <w:r>
        <w:t>13. Форма правления может быть</w:t>
      </w:r>
      <w:r>
        <w:br/>
        <w:t>1) федеративной или унитарной</w:t>
      </w:r>
      <w:r>
        <w:br/>
        <w:t>2) монархической или республиканской</w:t>
      </w:r>
      <w:r>
        <w:br/>
        <w:t>3) политической или экономической</w:t>
      </w:r>
      <w:r>
        <w:br/>
        <w:t>4) демократической или тоталитарной</w:t>
      </w:r>
    </w:p>
    <w:p w:rsidR="00AA721C" w:rsidRDefault="00AA721C" w:rsidP="00AA721C">
      <w:pPr>
        <w:pStyle w:val="a7"/>
      </w:pPr>
      <w:r>
        <w:t>14. Верны ли следующие суждения о гражданском обществе?</w:t>
      </w:r>
      <w:r>
        <w:br/>
        <w:t>А. Гражданское общество включает все объединения, созданные гражданами на законных основаниях по своей инициативе, кроме политических.</w:t>
      </w:r>
      <w:r>
        <w:br/>
        <w:t>Б. Государство поддерживает организации гражданского общества.</w:t>
      </w:r>
      <w:r>
        <w:br/>
        <w:t>1) верно только А</w:t>
      </w:r>
      <w:r>
        <w:br/>
        <w:t>2) верно только Б</w:t>
      </w:r>
      <w:r>
        <w:br/>
        <w:t>3) верны оба суждения</w:t>
      </w:r>
      <w:r>
        <w:br/>
        <w:t>4) оба суждения неверны</w:t>
      </w:r>
    </w:p>
    <w:p w:rsidR="00AA721C" w:rsidRDefault="00AA721C" w:rsidP="00AA721C">
      <w:r>
        <w:pict>
          <v:rect id="_x0000_i1025" style="width:0;height:1.5pt" o:hralign="center" o:hrstd="t" o:hr="t" fillcolor="#a0a0a0" stroked="f"/>
        </w:pict>
      </w:r>
    </w:p>
    <w:p w:rsidR="00AA721C" w:rsidRDefault="00AA721C" w:rsidP="00AA721C">
      <w:pPr>
        <w:pStyle w:val="a7"/>
      </w:pPr>
      <w:r>
        <w:t xml:space="preserve">Официальные материалы: задания, ответы к Тренировочной работе № 1 по Обществознанию 9 класс, </w:t>
      </w:r>
      <w:proofErr w:type="gramStart"/>
      <w:r>
        <w:t>проходящая</w:t>
      </w:r>
      <w:proofErr w:type="gramEnd"/>
      <w:r>
        <w:t xml:space="preserve"> в формате ОГЭ, вариант № ОБ2590101 . Данный материал является уникальным он разработан для проверки знаний учащихся в соответствии с требованиями ФИПИ.</w:t>
      </w:r>
    </w:p>
    <w:p w:rsidR="008337F6" w:rsidRPr="00AA721C" w:rsidRDefault="008337F6" w:rsidP="00AA721C">
      <w:bookmarkStart w:id="0" w:name="_GoBack"/>
      <w:bookmarkEnd w:id="0"/>
    </w:p>
    <w:sectPr w:rsidR="008337F6" w:rsidRPr="00A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208</cp:revision>
  <dcterms:created xsi:type="dcterms:W3CDTF">2024-10-16T05:23:00Z</dcterms:created>
  <dcterms:modified xsi:type="dcterms:W3CDTF">2025-09-26T05:53:00Z</dcterms:modified>
</cp:coreProperties>
</file>