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408B7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Олимпиада ВСОШ школьный этап Биологии 7 класс</w:t>
      </w:r>
    </w:p>
    <w:p w14:paraId="697F4FBC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1. Профессор Микроскопов изучает влияние температуры на скорость движения инфузорий. В лаборатории он поместил их в чашки Петри с водой при температуре 5, 20 и 35, а затем измерил, сколько микрон в секунду проплывает инфузория при каждой температуре. Какой метод использовал Микроскопов в этом исследовании?</w:t>
      </w:r>
      <w:r w:rsidRPr="00A92A81">
        <w:rPr>
          <w:b/>
          <w:bCs/>
          <w:lang w:val="ru-RU"/>
        </w:rPr>
        <w:br/>
        <w:t>описание</w:t>
      </w:r>
      <w:r w:rsidRPr="00A92A81">
        <w:rPr>
          <w:b/>
          <w:bCs/>
          <w:lang w:val="ru-RU"/>
        </w:rPr>
        <w:br/>
        <w:t>эксперимент</w:t>
      </w:r>
      <w:r w:rsidRPr="00A92A81">
        <w:rPr>
          <w:b/>
          <w:bCs/>
          <w:lang w:val="ru-RU"/>
        </w:rPr>
        <w:br/>
        <w:t>моделирование</w:t>
      </w:r>
      <w:r w:rsidRPr="00A92A81">
        <w:rPr>
          <w:b/>
          <w:bCs/>
          <w:lang w:val="ru-RU"/>
        </w:rPr>
        <w:br/>
        <w:t>наблюдение</w:t>
      </w:r>
      <w:r w:rsidRPr="00A92A81">
        <w:rPr>
          <w:b/>
          <w:bCs/>
          <w:lang w:val="ru-RU"/>
        </w:rPr>
        <w:br/>
        <w:t>Правильный ответ: эксперимент</w:t>
      </w:r>
    </w:p>
    <w:p w14:paraId="5422D7C8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2. Современная биологическая систематика выделяет крупные эволюционные ветви — супергруппы эукариот — на основе комплекса признаков. Среди них ключевую роль играют ультраструктурные особенности клеток, которые сохраняются в ходе эволюции и помогают определить родство между организмами. Какой из перечисленных признаков является одним из основных для выделения супергрупп в современной систематике?</w:t>
      </w:r>
      <w:r w:rsidRPr="00A92A81">
        <w:rPr>
          <w:b/>
          <w:bCs/>
          <w:lang w:val="ru-RU"/>
        </w:rPr>
        <w:br/>
        <w:t>строение жгутикового аппарата</w:t>
      </w:r>
      <w:r w:rsidRPr="00A92A81">
        <w:rPr>
          <w:b/>
          <w:bCs/>
          <w:lang w:val="ru-RU"/>
        </w:rPr>
        <w:br/>
        <w:t>окраска покровов</w:t>
      </w:r>
      <w:r w:rsidRPr="00A92A81">
        <w:rPr>
          <w:b/>
          <w:bCs/>
          <w:lang w:val="ru-RU"/>
        </w:rPr>
        <w:br/>
        <w:t>форма ядра</w:t>
      </w:r>
      <w:r w:rsidRPr="00A92A81">
        <w:rPr>
          <w:b/>
          <w:bCs/>
          <w:lang w:val="ru-RU"/>
        </w:rPr>
        <w:br/>
        <w:t>наличие подвижных стадий в жизненном цикле</w:t>
      </w:r>
      <w:r w:rsidRPr="00A92A81">
        <w:rPr>
          <w:b/>
          <w:bCs/>
          <w:lang w:val="ru-RU"/>
        </w:rPr>
        <w:br/>
        <w:t>Правильный ответ: строение жгутикового аппарата</w:t>
      </w:r>
    </w:p>
    <w:p w14:paraId="57BCF07E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3. Читая энциклопедию, школьник узнал про “красные приливы” – явление, вызванное водорослями при котором вода окрашивается в красный. Тогда ему стало интересно, какое вещество в клетках водорослей придаёт воде такой цвет?</w:t>
      </w:r>
      <w:r w:rsidRPr="00A92A81">
        <w:rPr>
          <w:b/>
          <w:bCs/>
          <w:lang w:val="ru-RU"/>
        </w:rPr>
        <w:br/>
        <w:t>каротин</w:t>
      </w:r>
      <w:r w:rsidRPr="00A92A81">
        <w:rPr>
          <w:b/>
          <w:bCs/>
          <w:lang w:val="ru-RU"/>
        </w:rPr>
        <w:br/>
        <w:t>хлорофилл</w:t>
      </w:r>
      <w:r w:rsidRPr="00A92A81">
        <w:rPr>
          <w:b/>
          <w:bCs/>
          <w:lang w:val="ru-RU"/>
        </w:rPr>
        <w:br/>
        <w:t>фикоэритрин</w:t>
      </w:r>
      <w:r w:rsidRPr="00A92A81">
        <w:rPr>
          <w:b/>
          <w:bCs/>
          <w:lang w:val="ru-RU"/>
        </w:rPr>
        <w:br/>
        <w:t>меланин</w:t>
      </w:r>
      <w:r w:rsidRPr="00A92A81">
        <w:rPr>
          <w:b/>
          <w:bCs/>
          <w:lang w:val="ru-RU"/>
        </w:rPr>
        <w:br/>
        <w:t>Правильный ответ: фикоэритрин</w:t>
      </w:r>
    </w:p>
    <w:p w14:paraId="0662EDA4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4. «Мимоза» — праздничный слоёный салат, появившийся в СССР в начале -х годов. Получил название из-за внешнего сходства с цветками мимозы. Выберите правильное сопоставление – какими частями растений являются данные ингредиенты мимозы.</w:t>
      </w:r>
      <w:r w:rsidRPr="00A92A81">
        <w:rPr>
          <w:b/>
          <w:bCs/>
          <w:lang w:val="ru-RU"/>
        </w:rPr>
        <w:br/>
        <w:t>морковь – видоизменение корня</w:t>
      </w:r>
      <w:r w:rsidRPr="00A92A81">
        <w:rPr>
          <w:b/>
          <w:bCs/>
          <w:lang w:val="ru-RU"/>
        </w:rPr>
        <w:br/>
        <w:t>лук репчатый – видоизменение корня</w:t>
      </w:r>
      <w:r w:rsidRPr="00A92A81">
        <w:rPr>
          <w:b/>
          <w:bCs/>
          <w:lang w:val="ru-RU"/>
        </w:rPr>
        <w:br/>
        <w:t>картофель – видоизменение корня</w:t>
      </w:r>
      <w:r w:rsidRPr="00A92A81">
        <w:rPr>
          <w:b/>
          <w:bCs/>
          <w:lang w:val="ru-RU"/>
        </w:rPr>
        <w:br/>
        <w:t>все вышеперечисленное верно</w:t>
      </w:r>
      <w:r w:rsidRPr="00A92A81">
        <w:rPr>
          <w:b/>
          <w:bCs/>
          <w:lang w:val="ru-RU"/>
        </w:rPr>
        <w:br/>
        <w:t>Правильный ответ: морковь – видоизменение корня</w:t>
      </w:r>
    </w:p>
    <w:p w14:paraId="1C435438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5. Данный цветок принадлежит к семейству…</w:t>
      </w:r>
    </w:p>
    <w:p w14:paraId="5E029F31" w14:textId="5FC90360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lastRenderedPageBreak/>
        <w:drawing>
          <wp:inline distT="0" distB="0" distL="0" distR="0" wp14:anchorId="1001F555" wp14:editId="7F46F243">
            <wp:extent cx="4714875" cy="4381500"/>
            <wp:effectExtent l="0" t="0" r="9525" b="0"/>
            <wp:docPr id="107124574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1F325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крестоцветные</w:t>
      </w:r>
      <w:r w:rsidRPr="00A92A81">
        <w:rPr>
          <w:b/>
          <w:bCs/>
          <w:lang w:val="ru-RU"/>
        </w:rPr>
        <w:br/>
        <w:t>вересковые</w:t>
      </w:r>
      <w:r w:rsidRPr="00A92A81">
        <w:rPr>
          <w:b/>
          <w:bCs/>
          <w:lang w:val="ru-RU"/>
        </w:rPr>
        <w:br/>
        <w:t>агапантовые</w:t>
      </w:r>
      <w:r w:rsidRPr="00A92A81">
        <w:rPr>
          <w:b/>
          <w:bCs/>
          <w:lang w:val="ru-RU"/>
        </w:rPr>
        <w:br/>
        <w:t>мотыльковые</w:t>
      </w:r>
      <w:r w:rsidRPr="00A92A81">
        <w:rPr>
          <w:b/>
          <w:bCs/>
          <w:lang w:val="ru-RU"/>
        </w:rPr>
        <w:br/>
        <w:t>Правильный ответ: мотыльковые</w:t>
      </w:r>
    </w:p>
    <w:p w14:paraId="50F98BD6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6. Метаморфоз — это видоизменение органа, при котором дополнительные функции преобладают над основными, что связано с адаптацией к особым условиям среды. Рассмотрите представленное изображение и определите, видоизменением какого органа является показанная структура.</w:t>
      </w:r>
    </w:p>
    <w:p w14:paraId="10766FD4" w14:textId="02C48633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lastRenderedPageBreak/>
        <w:drawing>
          <wp:inline distT="0" distB="0" distL="0" distR="0" wp14:anchorId="362D7567" wp14:editId="1E03619D">
            <wp:extent cx="5731510" cy="3439160"/>
            <wp:effectExtent l="0" t="0" r="2540" b="8890"/>
            <wp:docPr id="44825848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CDEC0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лист</w:t>
      </w:r>
      <w:r w:rsidRPr="00A92A81">
        <w:rPr>
          <w:b/>
          <w:bCs/>
          <w:lang w:val="ru-RU"/>
        </w:rPr>
        <w:br/>
        <w:t>побег</w:t>
      </w:r>
      <w:r w:rsidRPr="00A92A81">
        <w:rPr>
          <w:b/>
          <w:bCs/>
          <w:lang w:val="ru-RU"/>
        </w:rPr>
        <w:br/>
        <w:t>цветок</w:t>
      </w:r>
      <w:r w:rsidRPr="00A92A81">
        <w:rPr>
          <w:b/>
          <w:bCs/>
          <w:lang w:val="ru-RU"/>
        </w:rPr>
        <w:br/>
        <w:t>корень</w:t>
      </w:r>
    </w:p>
    <w:p w14:paraId="44EA3135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7. Студент МГУ на летней практике определял растение и сделал фото. Какой тип соцветия у растения на фото?</w:t>
      </w:r>
    </w:p>
    <w:p w14:paraId="676EA6B4" w14:textId="37794C33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drawing>
          <wp:inline distT="0" distB="0" distL="0" distR="0" wp14:anchorId="08FDBAC0" wp14:editId="1733C0D4">
            <wp:extent cx="5731510" cy="3439160"/>
            <wp:effectExtent l="0" t="0" r="2540" b="8890"/>
            <wp:docPr id="165520209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E292D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колос</w:t>
      </w:r>
      <w:r w:rsidRPr="00A92A81">
        <w:rPr>
          <w:b/>
          <w:bCs/>
          <w:lang w:val="ru-RU"/>
        </w:rPr>
        <w:br/>
        <w:t>початок</w:t>
      </w:r>
      <w:r w:rsidRPr="00A92A81">
        <w:rPr>
          <w:b/>
          <w:bCs/>
          <w:lang w:val="ru-RU"/>
        </w:rPr>
        <w:br/>
      </w:r>
      <w:r w:rsidRPr="00A92A81">
        <w:rPr>
          <w:b/>
          <w:bCs/>
          <w:lang w:val="ru-RU"/>
        </w:rPr>
        <w:lastRenderedPageBreak/>
        <w:t>головка</w:t>
      </w:r>
      <w:r w:rsidRPr="00A92A81">
        <w:rPr>
          <w:b/>
          <w:bCs/>
          <w:lang w:val="ru-RU"/>
        </w:rPr>
        <w:br/>
        <w:t>кисть</w:t>
      </w:r>
    </w:p>
    <w:p w14:paraId="237E5866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8. Однажды выпускник Взлета гулял по парку и увидел очень красивое растение. С помощью онлайн приложения он определил, что это тис ягодный. Рядом он увидел предупреждение об опасности — растение оказалось ядовитым. Какая часть тиса ягодного НЕ является ядовитой?</w:t>
      </w:r>
      <w:r w:rsidRPr="00A92A81">
        <w:rPr>
          <w:b/>
          <w:bCs/>
          <w:lang w:val="ru-RU"/>
        </w:rPr>
        <w:br/>
        <w:t>ярко-красный мясистый присемянник (ариллус)</w:t>
      </w:r>
      <w:r w:rsidRPr="00A92A81">
        <w:rPr>
          <w:b/>
          <w:bCs/>
          <w:lang w:val="ru-RU"/>
        </w:rPr>
        <w:br/>
        <w:t>корневая система</w:t>
      </w:r>
      <w:r w:rsidRPr="00A92A81">
        <w:rPr>
          <w:b/>
          <w:bCs/>
          <w:lang w:val="ru-RU"/>
        </w:rPr>
        <w:br/>
        <w:t>кора и древесина</w:t>
      </w:r>
      <w:r w:rsidRPr="00A92A81">
        <w:rPr>
          <w:b/>
          <w:bCs/>
          <w:lang w:val="ru-RU"/>
        </w:rPr>
        <w:br/>
        <w:t>хвоя и побеги</w:t>
      </w:r>
    </w:p>
    <w:p w14:paraId="41120B9C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9. “Бедная Дюймовочка очень испугалась, когда жук схватил ее и полетел с ней на дерево. Но майскому жуку и горя было мало. Он уселся высоко на дерево, покормил Дюймовочку сладким цветочным соком и сказал ей, что она ему очень нравится, хоть она и совсем не похожа на майского жука.”</w:t>
      </w:r>
      <w:r w:rsidRPr="00A92A81">
        <w:rPr>
          <w:b/>
          <w:bCs/>
          <w:lang w:val="ru-RU"/>
        </w:rPr>
        <w:br/>
        <w:t>В данном отрывке сказки Х.К. Андерсена упоминается один из героев этой сказки и несостоявшихся женихов Дюймовочки – майский жук. Выберите верное утверждение относительно отряда, к которому он относится:</w:t>
      </w:r>
      <w:r w:rsidRPr="00A92A81">
        <w:rPr>
          <w:b/>
          <w:bCs/>
          <w:lang w:val="ru-RU"/>
        </w:rPr>
        <w:br/>
        <w:t>Большинство представителей имеют грызущий ротовой аппарат.</w:t>
      </w:r>
      <w:r w:rsidRPr="00A92A81">
        <w:rPr>
          <w:b/>
          <w:bCs/>
          <w:lang w:val="ru-RU"/>
        </w:rPr>
        <w:br/>
        <w:t>Для насекомых данного отряда характерно неполное превращение.</w:t>
      </w:r>
      <w:r w:rsidRPr="00A92A81">
        <w:rPr>
          <w:b/>
          <w:bCs/>
          <w:lang w:val="ru-RU"/>
        </w:rPr>
        <w:br/>
        <w:t>Для личинок насекомых данного отряда характерен колюще-сосущий ротовой аппарат.</w:t>
      </w:r>
      <w:r w:rsidRPr="00A92A81">
        <w:rPr>
          <w:b/>
          <w:bCs/>
          <w:lang w:val="ru-RU"/>
        </w:rPr>
        <w:br/>
        <w:t>В данном отряде также можно встретить рыжего таракана.</w:t>
      </w:r>
    </w:p>
    <w:p w14:paraId="6C542F3E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10. У представителей какой группы животных сердце имеет только одно предсердие и один желудочек?</w:t>
      </w:r>
      <w:r w:rsidRPr="00A92A81">
        <w:rPr>
          <w:b/>
          <w:bCs/>
          <w:lang w:val="ru-RU"/>
        </w:rPr>
        <w:br/>
        <w:t>амфибии</w:t>
      </w:r>
      <w:r w:rsidRPr="00A92A81">
        <w:rPr>
          <w:b/>
          <w:bCs/>
          <w:lang w:val="ru-RU"/>
        </w:rPr>
        <w:br/>
        <w:t>рыбы</w:t>
      </w:r>
      <w:r w:rsidRPr="00A92A81">
        <w:rPr>
          <w:b/>
          <w:bCs/>
          <w:lang w:val="ru-RU"/>
        </w:rPr>
        <w:br/>
        <w:t>рептилии</w:t>
      </w:r>
    </w:p>
    <w:p w14:paraId="74A559FA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11. Школьник на уроке биологии изучал планарию под микроскопом и не нашел у неё некоторых систем органов, которые есть у многих других животных. Что же у неё отсутствует?</w:t>
      </w:r>
    </w:p>
    <w:p w14:paraId="0679C0CA" w14:textId="4B23DF2B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lastRenderedPageBreak/>
        <w:drawing>
          <wp:inline distT="0" distB="0" distL="0" distR="0" wp14:anchorId="08F2126C" wp14:editId="05F961A6">
            <wp:extent cx="5731510" cy="3414395"/>
            <wp:effectExtent l="0" t="0" r="2540" b="0"/>
            <wp:docPr id="12243185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5A754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кровеносная система</w:t>
      </w:r>
      <w:r w:rsidRPr="00A92A81">
        <w:rPr>
          <w:b/>
          <w:bCs/>
          <w:lang w:val="ru-RU"/>
        </w:rPr>
        <w:br/>
        <w:t>нервная система</w:t>
      </w:r>
      <w:r w:rsidRPr="00A92A81">
        <w:rPr>
          <w:b/>
          <w:bCs/>
          <w:lang w:val="ru-RU"/>
        </w:rPr>
        <w:br/>
        <w:t>пищеварительная система</w:t>
      </w:r>
      <w:r w:rsidRPr="00A92A81">
        <w:rPr>
          <w:b/>
          <w:bCs/>
          <w:lang w:val="ru-RU"/>
        </w:rPr>
        <w:br/>
        <w:t>органы чувств</w:t>
      </w:r>
    </w:p>
    <w:p w14:paraId="1050FFDC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12. У представителей какой группы позвоночных можно обнаружить позвонок, представленный на рисунке?</w:t>
      </w:r>
    </w:p>
    <w:p w14:paraId="0E745332" w14:textId="23AC239B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drawing>
          <wp:inline distT="0" distB="0" distL="0" distR="0" wp14:anchorId="49B97554" wp14:editId="1C2A73E0">
            <wp:extent cx="5731510" cy="3439160"/>
            <wp:effectExtent l="0" t="0" r="2540" b="8890"/>
            <wp:docPr id="87963855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86874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только у млекопитающих</w:t>
      </w:r>
      <w:r w:rsidRPr="00A92A81">
        <w:rPr>
          <w:b/>
          <w:bCs/>
          <w:lang w:val="ru-RU"/>
        </w:rPr>
        <w:br/>
        <w:t>у амфибий</w:t>
      </w:r>
      <w:r w:rsidRPr="00A92A81">
        <w:rPr>
          <w:b/>
          <w:bCs/>
          <w:lang w:val="ru-RU"/>
        </w:rPr>
        <w:br/>
      </w:r>
      <w:r w:rsidRPr="00A92A81">
        <w:rPr>
          <w:b/>
          <w:bCs/>
          <w:lang w:val="ru-RU"/>
        </w:rPr>
        <w:lastRenderedPageBreak/>
        <w:t>у круглоротых (миксины, миноги)</w:t>
      </w:r>
      <w:r w:rsidRPr="00A92A81">
        <w:rPr>
          <w:b/>
          <w:bCs/>
          <w:lang w:val="ru-RU"/>
        </w:rPr>
        <w:br/>
        <w:t>у ланцетников</w:t>
      </w:r>
    </w:p>
    <w:p w14:paraId="1ABBE1F7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13. Конкуренция — любые антагонистические отношения, связанные с борьбой за существование. Что из перечисленного с наибольшей вероятностью усилит конкуренцию между членами популяции куропаток в данном районе?</w:t>
      </w:r>
    </w:p>
    <w:p w14:paraId="34D88092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увеличение количества пищевых ресурсов</w:t>
      </w:r>
      <w:r w:rsidRPr="00A92A81">
        <w:rPr>
          <w:b/>
          <w:bCs/>
          <w:lang w:val="ru-RU"/>
        </w:rPr>
        <w:br/>
        <w:t>увеличение количества хищников</w:t>
      </w:r>
      <w:r w:rsidRPr="00A92A81">
        <w:rPr>
          <w:b/>
          <w:bCs/>
          <w:lang w:val="ru-RU"/>
        </w:rPr>
        <w:br/>
        <w:t>увеличение скорости размножения</w:t>
      </w:r>
      <w:r w:rsidRPr="00A92A81">
        <w:rPr>
          <w:b/>
          <w:bCs/>
          <w:lang w:val="ru-RU"/>
        </w:rPr>
        <w:br/>
        <w:t>увеличение площади территорий</w:t>
      </w:r>
    </w:p>
    <w:p w14:paraId="70C93196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14. На графике представлены спектры поглощения пигментов, некоторые из которых характерных для одной из групп фотосинтезирующих эукариот. Эти организмы обладают особыми светособирающими комплексами, содержащими фикобилипротеины — фикоэритрин и фикоцианин. Какие из утверждений о данных пигментах верные?</w:t>
      </w:r>
    </w:p>
    <w:p w14:paraId="71802B72" w14:textId="57542924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drawing>
          <wp:inline distT="0" distB="0" distL="0" distR="0" wp14:anchorId="6AD6E4EA" wp14:editId="1A4800D2">
            <wp:extent cx="5731510" cy="3227070"/>
            <wp:effectExtent l="0" t="0" r="2540" b="0"/>
            <wp:docPr id="59349980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F9A3D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Пигментный состав позволяет красным водорослям жить на больших глубинах.</w:t>
      </w:r>
      <w:r w:rsidRPr="00A92A81">
        <w:rPr>
          <w:b/>
          <w:bCs/>
          <w:lang w:val="ru-RU"/>
        </w:rPr>
        <w:br/>
        <w:t>Фикоэритрин преимущественно поглощает свет в синей части спектра (450 нм).</w:t>
      </w:r>
      <w:r w:rsidRPr="00A92A81">
        <w:rPr>
          <w:b/>
          <w:bCs/>
          <w:lang w:val="ru-RU"/>
        </w:rPr>
        <w:br/>
        <w:t>Фикоцианин поглощает свет с меньшей длиной волны, чем фикоэритрин.</w:t>
      </w:r>
      <w:r w:rsidRPr="00A92A81">
        <w:rPr>
          <w:b/>
          <w:bCs/>
          <w:lang w:val="ru-RU"/>
        </w:rPr>
        <w:br/>
        <w:t>Фикобилипротеины расширяют диапазон поглощаемого света по сравнению с хлорофиллом.</w:t>
      </w:r>
      <w:r w:rsidRPr="00A92A81">
        <w:rPr>
          <w:b/>
          <w:bCs/>
          <w:lang w:val="ru-RU"/>
        </w:rPr>
        <w:br/>
        <w:t>Фикоцианин имеет максимум поглощения около 620 нм.</w:t>
      </w:r>
    </w:p>
    <w:p w14:paraId="3A9D10AB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15. Все мы, конечно, знаем о сакуре. С точки зрения ботаники, сакура — не какое-то конкретный вид дерева, а собирательное название нескольких видов растений. Выберите верные утверждения о сакуре:</w:t>
      </w:r>
    </w:p>
    <w:p w14:paraId="36954949" w14:textId="7452ACA8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lastRenderedPageBreak/>
        <w:drawing>
          <wp:inline distT="0" distB="0" distL="0" distR="0" wp14:anchorId="5118D733" wp14:editId="1CD00B6A">
            <wp:extent cx="5731510" cy="3439160"/>
            <wp:effectExtent l="0" t="0" r="2540" b="8890"/>
            <wp:docPr id="122717461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95535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Типичный для семейства двойной околоцветник: свободных чашелистиков и свободных лепестков.</w:t>
      </w:r>
      <w:r w:rsidRPr="00A92A81">
        <w:rPr>
          <w:b/>
          <w:bCs/>
          <w:lang w:val="ru-RU"/>
        </w:rPr>
        <w:br/>
        <w:t>Семейство, к которому относятся растения, называемые сакурой – это Бобовые.</w:t>
      </w:r>
      <w:r w:rsidRPr="00A92A81">
        <w:rPr>
          <w:b/>
          <w:bCs/>
          <w:lang w:val="ru-RU"/>
        </w:rPr>
        <w:br/>
        <w:t>Сакура является однодольным растением – судя по ее цветкам и жизненной форме.</w:t>
      </w:r>
      <w:r w:rsidRPr="00A92A81">
        <w:rPr>
          <w:b/>
          <w:bCs/>
          <w:lang w:val="ru-RU"/>
        </w:rPr>
        <w:br/>
        <w:t>Цветки сакуры могут опыляться только ветром.</w:t>
      </w:r>
      <w:r w:rsidRPr="00A92A81">
        <w:rPr>
          <w:b/>
          <w:bCs/>
          <w:lang w:val="ru-RU"/>
        </w:rPr>
        <w:br/>
        <w:t>Сакура – это травянистое растение</w:t>
      </w:r>
    </w:p>
    <w:p w14:paraId="04B68403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pict w14:anchorId="41049279">
          <v:rect id="_x0000_i1280" style="width:0;height:1.5pt" o:hralign="center" o:hrstd="t" o:hr="t" fillcolor="#a0a0a0" stroked="f"/>
        </w:pict>
      </w:r>
    </w:p>
    <w:p w14:paraId="68F30B94" w14:textId="77777777" w:rsidR="00A92A81" w:rsidRPr="00A92A81" w:rsidRDefault="00A92A81" w:rsidP="00A92A81">
      <w:pPr>
        <w:rPr>
          <w:b/>
          <w:bCs/>
          <w:lang w:val="ru-RU"/>
        </w:rPr>
      </w:pPr>
      <w:r w:rsidRPr="00A92A81">
        <w:rPr>
          <w:b/>
          <w:bCs/>
          <w:lang w:val="ru-RU"/>
        </w:rPr>
        <w:t>Ответы и задания на всероссийскую олимпиаду школьников ВСОШ школьного этапа для 7 класса по Биологии в Московской области на 22, 23, 24 сентября 2025 г.</w:t>
      </w:r>
    </w:p>
    <w:p w14:paraId="3A7911A5" w14:textId="2C0E8C61" w:rsidR="00A21932" w:rsidRPr="00A92A81" w:rsidRDefault="00A21932" w:rsidP="00A92A81">
      <w:pPr>
        <w:rPr>
          <w:lang w:val="ru-RU"/>
        </w:rPr>
      </w:pPr>
    </w:p>
    <w:sectPr w:rsidR="00A21932" w:rsidRPr="00A92A81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5C4A589-A10F-4643-BF68-FD743DC9988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BF80BBE-A6EF-41C4-9337-1D2D713FC817}"/>
    <w:embedBold r:id="rId3" w:fontKey="{B95E1593-4E38-44D9-B677-054BBCB891B4}"/>
    <w:embedItalic r:id="rId4" w:fontKey="{4905BF58-CD26-46F5-926B-66274D8E43BB}"/>
    <w:embedBoldItalic r:id="rId5" w:fontKey="{C8A22ABA-25E7-4CBC-8EAF-BAB892C2400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30C1147-5879-437B-AC2D-49CE8338D6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08796C"/>
    <w:rsid w:val="001223A7"/>
    <w:rsid w:val="00217FD9"/>
    <w:rsid w:val="00223EB8"/>
    <w:rsid w:val="00343241"/>
    <w:rsid w:val="00381EAE"/>
    <w:rsid w:val="003D5743"/>
    <w:rsid w:val="004C3A91"/>
    <w:rsid w:val="0053726B"/>
    <w:rsid w:val="005F664C"/>
    <w:rsid w:val="006A6369"/>
    <w:rsid w:val="006C1824"/>
    <w:rsid w:val="006C1AC2"/>
    <w:rsid w:val="006C52D7"/>
    <w:rsid w:val="00700348"/>
    <w:rsid w:val="0071398A"/>
    <w:rsid w:val="00891425"/>
    <w:rsid w:val="0090619F"/>
    <w:rsid w:val="009C0F99"/>
    <w:rsid w:val="009E5451"/>
    <w:rsid w:val="00A06EB7"/>
    <w:rsid w:val="00A21932"/>
    <w:rsid w:val="00A92A81"/>
    <w:rsid w:val="00AA2D76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847AA"/>
    <w:rsid w:val="00E963D5"/>
    <w:rsid w:val="00EB2FAE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2285</TotalTime>
  <Pages>7</Pages>
  <Words>828</Words>
  <Characters>4720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34</cp:revision>
  <dcterms:created xsi:type="dcterms:W3CDTF">2025-08-27T15:45:00Z</dcterms:created>
  <dcterms:modified xsi:type="dcterms:W3CDTF">2025-09-23T04:19:00Z</dcterms:modified>
</cp:coreProperties>
</file>