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24" w:rsidRDefault="00120424" w:rsidP="00120424">
      <w:pPr>
        <w:pStyle w:val="2"/>
      </w:pPr>
      <w:r>
        <w:t>Олимпиада ВЗЛЕТ по Обществознанию 8 класс 50 регион задания и ответы</w:t>
      </w:r>
    </w:p>
    <w:p w:rsidR="00120424" w:rsidRDefault="00120424" w:rsidP="00120424">
      <w:pPr>
        <w:pStyle w:val="a7"/>
      </w:pPr>
      <w:r>
        <w:t>1. Определите истинность или ложность суждения.</w:t>
      </w:r>
    </w:p>
    <w:p w:rsidR="00120424" w:rsidRDefault="00120424" w:rsidP="00120424">
      <w:pPr>
        <w:pStyle w:val="a7"/>
      </w:pPr>
      <w:r>
        <w:t>Право частной собственности является экономическим правом.</w:t>
      </w:r>
      <w:r>
        <w:br/>
        <w:t>Налог — это добровольный платёж в адрес государства.</w:t>
      </w:r>
      <w:r>
        <w:br/>
        <w:t>Средний уровень образования населения, включая количество лет, затраченных на обучение — это пример количественной характеристики социального явления</w:t>
      </w:r>
      <w:r>
        <w:br/>
        <w:t>Искусство от других отраслей культуры отличает выявление сущности общественных и природных явлений.</w:t>
      </w:r>
      <w:r>
        <w:br/>
        <w:t>Для традиционного общества характерно широкое участие политических партий в общественной жизни.</w:t>
      </w:r>
      <w:r>
        <w:br/>
        <w:t>*Перетащите элементы на пустые поля сверху (каждый может быть использован несколько раз)</w:t>
      </w:r>
      <w:r>
        <w:br/>
        <w:t>Нет</w:t>
      </w:r>
      <w:proofErr w:type="gramStart"/>
      <w:r>
        <w:br/>
        <w:t>Д</w:t>
      </w:r>
      <w:proofErr w:type="gramEnd"/>
      <w:r>
        <w:t>а</w:t>
      </w:r>
    </w:p>
    <w:p w:rsidR="00120424" w:rsidRDefault="00120424" w:rsidP="00120424">
      <w:r>
        <w:t> </w:t>
      </w:r>
    </w:p>
    <w:p w:rsidR="00120424" w:rsidRDefault="00120424" w:rsidP="00120424">
      <w:pPr>
        <w:pStyle w:val="a7"/>
      </w:pPr>
      <w:r>
        <w:t xml:space="preserve">2. Определите лишнее понятие в ряду </w:t>
      </w:r>
      <w:proofErr w:type="gramStart"/>
      <w:r>
        <w:t>представленных</w:t>
      </w:r>
      <w:proofErr w:type="gramEnd"/>
      <w:r>
        <w:t>.</w:t>
      </w:r>
    </w:p>
    <w:p w:rsidR="00120424" w:rsidRDefault="00120424" w:rsidP="00120424">
      <w:pPr>
        <w:pStyle w:val="a7"/>
      </w:pPr>
      <w:proofErr w:type="gramStart"/>
      <w:r>
        <w:t>к</w:t>
      </w:r>
      <w:proofErr w:type="gramEnd"/>
      <w:r>
        <w:t>ультурное право</w:t>
      </w:r>
      <w:r>
        <w:br/>
        <w:t>гражданское право</w:t>
      </w:r>
      <w:r>
        <w:br/>
        <w:t>трудовое право</w:t>
      </w:r>
      <w:r>
        <w:br/>
        <w:t>уголовное право</w:t>
      </w:r>
      <w:r>
        <w:br/>
        <w:t>экологическое право</w:t>
      </w:r>
      <w:r>
        <w:br/>
        <w:t>международное право</w:t>
      </w:r>
    </w:p>
    <w:p w:rsidR="00120424" w:rsidRDefault="00120424" w:rsidP="00120424">
      <w:r>
        <w:t> </w:t>
      </w:r>
    </w:p>
    <w:p w:rsidR="00120424" w:rsidRDefault="00120424" w:rsidP="00120424">
      <w:pPr>
        <w:pStyle w:val="a7"/>
      </w:pPr>
      <w:r>
        <w:t>3. Школьный кружок</w:t>
      </w:r>
      <w:proofErr w:type="gramStart"/>
      <w:r>
        <w:br/>
        <w:t>С</w:t>
      </w:r>
      <w:proofErr w:type="gramEnd"/>
      <w:r>
        <w:t>реди трёх суждений найдите то, которое логически следует из двух остальных.</w:t>
      </w:r>
    </w:p>
    <w:p w:rsidR="00120424" w:rsidRDefault="00120424" w:rsidP="00120424">
      <w:pPr>
        <w:pStyle w:val="a7"/>
      </w:pPr>
      <w:r>
        <w:t>Иван знает правила цитирования.</w:t>
      </w:r>
      <w:r>
        <w:br/>
        <w:t>Иван — участник кружка «История».</w:t>
      </w:r>
      <w:r>
        <w:br/>
        <w:t>Все участники кружка «История» знают правила цитирования.</w:t>
      </w:r>
    </w:p>
    <w:p w:rsidR="00120424" w:rsidRDefault="00120424" w:rsidP="00120424">
      <w:r>
        <w:t> </w:t>
      </w:r>
    </w:p>
    <w:p w:rsidR="00120424" w:rsidRDefault="00120424" w:rsidP="00120424">
      <w:pPr>
        <w:pStyle w:val="a7"/>
      </w:pPr>
      <w:r>
        <w:t>4. Какие утверждения о правонарушении являются верными?</w:t>
      </w:r>
    </w:p>
    <w:p w:rsidR="00120424" w:rsidRDefault="00120424" w:rsidP="00120424">
      <w:pPr>
        <w:pStyle w:val="a7"/>
      </w:pPr>
      <w:r>
        <w:t>Общественная опасность — необязательный признак любого правонарушения.</w:t>
      </w:r>
      <w:r>
        <w:br/>
        <w:t>Одним из признаков правонарушения является наличие субъекта.</w:t>
      </w:r>
      <w:r>
        <w:br/>
        <w:t>Гражданско-правовой деликт является разновидностью правонарушения.</w:t>
      </w:r>
      <w:r>
        <w:br/>
        <w:t>Правонарушение — это общественно опасное, противоправное и виновное деяние.</w:t>
      </w:r>
      <w:r>
        <w:br/>
        <w:t>Проступок — менее опасный вид правонарушения, чем преступление.</w:t>
      </w:r>
      <w:r>
        <w:br/>
        <w:t>К правонарушениям относятся только преступления.</w:t>
      </w:r>
      <w:r>
        <w:br/>
      </w:r>
      <w:proofErr w:type="gramStart"/>
      <w:r>
        <w:t>Малолетние (до 14 лет) могут нести уголовную ответственность за преступления.</w:t>
      </w:r>
      <w:proofErr w:type="gramEnd"/>
      <w:r>
        <w:br/>
        <w:t>Преступления делятся на небольшой тяжести, средней тяжести, тяжкие и особо тяжкие.</w:t>
      </w:r>
      <w:r>
        <w:br/>
      </w:r>
      <w:r>
        <w:lastRenderedPageBreak/>
        <w:t>Административное правонарушение — это проступок.</w:t>
      </w:r>
      <w:r>
        <w:br/>
        <w:t>Нарушение моральных норм без правовых последствий также является правонарушением.</w:t>
      </w:r>
    </w:p>
    <w:p w:rsidR="00120424" w:rsidRDefault="00120424" w:rsidP="00120424">
      <w:r>
        <w:t> </w:t>
      </w:r>
    </w:p>
    <w:p w:rsidR="00120424" w:rsidRDefault="00120424" w:rsidP="00120424">
      <w:pPr>
        <w:pStyle w:val="a7"/>
      </w:pPr>
      <w:r>
        <w:t>5. Семейный бюджет</w:t>
      </w:r>
    </w:p>
    <w:p w:rsidR="00120424" w:rsidRDefault="00120424" w:rsidP="00120424">
      <w:pPr>
        <w:pStyle w:val="a7"/>
      </w:pPr>
      <w:r>
        <w:t>В 2024 г. в городе М. действует следующая система налогов:</w:t>
      </w:r>
      <w:r>
        <w:br/>
        <w:t>налог на доходы физических лиц (НДФЛ) — 13% от заработка;</w:t>
      </w:r>
      <w:r>
        <w:br/>
        <w:t>налог на добавленную стоимость (НДС) — 20% от стоимости товаров и услуг;</w:t>
      </w:r>
      <w:r>
        <w:br/>
        <w:t>транспортный налог — 4200 руб. в год за один автомобиль.</w:t>
      </w:r>
      <w:r>
        <w:br/>
        <w:t>В городе проживает 12500 работающих граждан. Средняя заработная плата составляет 55000 руб. в месяц. Каждый гражданин в среднем тратит 45% зарплаты на покупки с НДС. По 1 автомобилю имеет 32% жителей.</w:t>
      </w:r>
      <w:r>
        <w:br/>
        <w:t>Определите общий объём налоговых поступлений за год в миллионах рублей. Ответ округлите до целого.</w:t>
      </w:r>
      <w:r>
        <w:br/>
        <w:t>Ответ укажите числом в миллионах рублей. Никаких иных символов, кроме используемых для записи числа (в частности, пробелов), быть не должно. Пример: 324</w:t>
      </w:r>
      <w:r>
        <w:br/>
        <w:t>Ответ укажите числом в миллионах рублей.</w:t>
      </w:r>
    </w:p>
    <w:p w:rsidR="00120424" w:rsidRDefault="00120424" w:rsidP="00120424">
      <w:r>
        <w:t> </w:t>
      </w:r>
    </w:p>
    <w:p w:rsidR="00120424" w:rsidRDefault="00120424" w:rsidP="00120424">
      <w:pPr>
        <w:pStyle w:val="a7"/>
      </w:pPr>
      <w:r>
        <w:t>6. Определите истинность или ложность суждения.</w:t>
      </w:r>
    </w:p>
    <w:p w:rsidR="00120424" w:rsidRDefault="00120424" w:rsidP="00120424">
      <w:pPr>
        <w:pStyle w:val="a7"/>
      </w:pPr>
      <w:r>
        <w:t>Национальная самоидентификация — это исключительно индивидуальное чувство, не связанное с культурой.</w:t>
      </w:r>
      <w:r>
        <w:br/>
        <w:t>Уровень бедности в обществе измеряют только абсолютными показателями (никогда относительными).</w:t>
      </w:r>
      <w:r>
        <w:br/>
        <w:t>Источником гражданского права могут быть обычаи делового оборота.</w:t>
      </w:r>
      <w:r>
        <w:br/>
        <w:t>Разделение властей предполагает взаимодействие законодательной, исполнительной и судебной ветвей власти.</w:t>
      </w:r>
      <w:r>
        <w:br/>
        <w:t>Этническая группа и социальный класс — это одно и то же.</w:t>
      </w:r>
      <w:r>
        <w:br/>
        <w:t>*Перетащите элементы на пустые поля сверху (каждый может быть использован несколько раз)</w:t>
      </w:r>
      <w:r>
        <w:br/>
        <w:t>Нет</w:t>
      </w:r>
      <w:proofErr w:type="gramStart"/>
      <w:r>
        <w:br/>
        <w:t>Д</w:t>
      </w:r>
      <w:proofErr w:type="gramEnd"/>
      <w:r>
        <w:t>а</w:t>
      </w:r>
    </w:p>
    <w:p w:rsidR="00120424" w:rsidRDefault="00120424" w:rsidP="00120424">
      <w:r>
        <w:t> </w:t>
      </w:r>
    </w:p>
    <w:p w:rsidR="00120424" w:rsidRDefault="00120424" w:rsidP="00120424">
      <w:pPr>
        <w:pStyle w:val="a7"/>
      </w:pPr>
      <w:r>
        <w:t>7. Нередко встречаются ситуации, когда одна фирма получает исключительное право диктовать условия на рынке, и тогда возникает (1)</w:t>
      </w:r>
    </w:p>
    <w:p w:rsidR="00120424" w:rsidRDefault="00120424" w:rsidP="00120424">
      <w:pPr>
        <w:pStyle w:val="a7"/>
      </w:pPr>
      <w:r>
        <w:t xml:space="preserve">Государство использует (2), обычно </w:t>
      </w:r>
      <w:proofErr w:type="gramStart"/>
      <w:r>
        <w:t>утверждаемый</w:t>
      </w:r>
      <w:proofErr w:type="gramEnd"/>
      <w:r>
        <w:t xml:space="preserve"> парламентом страны, для регулирования и систематизации доходов и расходов.</w:t>
      </w:r>
    </w:p>
    <w:p w:rsidR="00120424" w:rsidRDefault="00120424" w:rsidP="00120424">
      <w:pPr>
        <w:pStyle w:val="a7"/>
      </w:pPr>
      <w:r>
        <w:t>Если доходы бюджета устойчиво превышают расходы, образуется (3), а при обратной ситуации возникает (4)</w:t>
      </w:r>
    </w:p>
    <w:p w:rsidR="00120424" w:rsidRDefault="00120424" w:rsidP="00120424">
      <w:pPr>
        <w:pStyle w:val="a7"/>
      </w:pPr>
      <w:r>
        <w:t>В условиях роста цен на товары и услуги говорят о явлении, называемом (5)</w:t>
      </w:r>
    </w:p>
    <w:p w:rsidR="00120424" w:rsidRDefault="00120424" w:rsidP="00120424">
      <w:pPr>
        <w:pStyle w:val="a7"/>
      </w:pPr>
      <w:r>
        <w:t>*Перетащите элементы на пустые поля сверху</w:t>
      </w:r>
      <w:r>
        <w:br/>
        <w:t>Монополия</w:t>
      </w:r>
      <w:r>
        <w:br/>
      </w:r>
      <w:r>
        <w:lastRenderedPageBreak/>
        <w:t>Дефицит бюджета</w:t>
      </w:r>
      <w:r>
        <w:br/>
        <w:t>Прибыль</w:t>
      </w:r>
      <w:r>
        <w:br/>
        <w:t>Инфляция</w:t>
      </w:r>
      <w:r>
        <w:br/>
        <w:t>Государственный бюджет</w:t>
      </w:r>
      <w:r>
        <w:br/>
        <w:t>Спрос</w:t>
      </w:r>
      <w:r>
        <w:br/>
        <w:t>Профицит бюджета</w:t>
      </w:r>
      <w:r>
        <w:br/>
        <w:t>Цена</w:t>
      </w:r>
      <w:r>
        <w:br/>
        <w:t>Экономический рост</w:t>
      </w:r>
      <w:r>
        <w:br/>
        <w:t>Предложение</w:t>
      </w:r>
      <w:r>
        <w:br/>
        <w:t>Потребление</w:t>
      </w:r>
    </w:p>
    <w:p w:rsidR="00120424" w:rsidRDefault="00120424" w:rsidP="00120424">
      <w:r>
        <w:t> </w:t>
      </w:r>
    </w:p>
    <w:p w:rsidR="00120424" w:rsidRDefault="00120424" w:rsidP="00120424">
      <w:pPr>
        <w:pStyle w:val="a7"/>
      </w:pPr>
      <w:r>
        <w:t>8. Андрей выбирает тариф для телефона:</w:t>
      </w:r>
    </w:p>
    <w:p w:rsidR="00120424" w:rsidRDefault="00120424" w:rsidP="00120424">
      <w:pPr>
        <w:pStyle w:val="a7"/>
      </w:pPr>
      <w:r>
        <w:t>тариф</w:t>
      </w:r>
      <w:proofErr w:type="gramStart"/>
      <w:r>
        <w:t xml:space="preserve"> А</w:t>
      </w:r>
      <w:proofErr w:type="gramEnd"/>
      <w:r>
        <w:t xml:space="preserve">: 400 руб./ в месяц, </w:t>
      </w:r>
      <w:proofErr w:type="spellStart"/>
      <w:r>
        <w:t>безлимитный</w:t>
      </w:r>
      <w:proofErr w:type="spellEnd"/>
      <w:r>
        <w:t xml:space="preserve"> интернет;</w:t>
      </w:r>
      <w:r>
        <w:br/>
        <w:t>тариф Б: 250 руб./ в месяц + 2 руб. за каждый мегабайт сверх лимита.</w:t>
      </w:r>
      <w:r>
        <w:br/>
        <w:t>За месяц Андрей тратит около 200 Мб интернета.</w:t>
      </w:r>
    </w:p>
    <w:p w:rsidR="00120424" w:rsidRDefault="00120424" w:rsidP="00120424">
      <w:pPr>
        <w:pStyle w:val="a7"/>
      </w:pPr>
      <w:r>
        <w:t>Насколько рублей тариф</w:t>
      </w:r>
      <w:proofErr w:type="gramStart"/>
      <w:r>
        <w:t xml:space="preserve"> А</w:t>
      </w:r>
      <w:proofErr w:type="gramEnd"/>
      <w:r>
        <w:t xml:space="preserve"> выгоднее Андрею за год?</w:t>
      </w:r>
    </w:p>
    <w:p w:rsidR="00120424" w:rsidRDefault="00120424" w:rsidP="00120424">
      <w:r>
        <w:t> </w:t>
      </w:r>
    </w:p>
    <w:p w:rsidR="00120424" w:rsidRDefault="00120424" w:rsidP="00120424">
      <w:r>
        <w:pict>
          <v:rect id="_x0000_i1025" style="width:0;height:1.5pt" o:hralign="center" o:hrstd="t" o:hr="t" fillcolor="#a0a0a0" stroked="f"/>
        </w:pict>
      </w:r>
    </w:p>
    <w:p w:rsidR="00120424" w:rsidRDefault="00120424" w:rsidP="00120424">
      <w:r>
        <w:t>Официальные задания, ответы Школьного этапа ВСОШ по Обществознанию для 8 класс Московская область 50 регион на 03, 04, 05 октября 2025 г. Работу пишут на официальном сайте ВЗЛЕТ.</w:t>
      </w:r>
    </w:p>
    <w:p w:rsidR="008337F6" w:rsidRPr="00120424" w:rsidRDefault="008337F6" w:rsidP="00120424">
      <w:bookmarkStart w:id="0" w:name="_GoBack"/>
      <w:bookmarkEnd w:id="0"/>
    </w:p>
    <w:sectPr w:rsidR="008337F6" w:rsidRPr="00120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1EBE"/>
    <w:rsid w:val="00647464"/>
    <w:rsid w:val="00650E94"/>
    <w:rsid w:val="0066292E"/>
    <w:rsid w:val="00664429"/>
    <w:rsid w:val="00690552"/>
    <w:rsid w:val="0069348A"/>
    <w:rsid w:val="006B38F9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53BD3"/>
    <w:rsid w:val="00773B76"/>
    <w:rsid w:val="0078018E"/>
    <w:rsid w:val="00787857"/>
    <w:rsid w:val="007A1388"/>
    <w:rsid w:val="007B2C93"/>
    <w:rsid w:val="007D193E"/>
    <w:rsid w:val="007D4002"/>
    <w:rsid w:val="007F768C"/>
    <w:rsid w:val="00806572"/>
    <w:rsid w:val="0080750D"/>
    <w:rsid w:val="0081368C"/>
    <w:rsid w:val="00822911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90573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55985"/>
    <w:rsid w:val="00C55CBC"/>
    <w:rsid w:val="00C95F40"/>
    <w:rsid w:val="00CA5185"/>
    <w:rsid w:val="00CC22E0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90259"/>
    <w:rsid w:val="00EB6F05"/>
    <w:rsid w:val="00EB70CF"/>
    <w:rsid w:val="00EC23D5"/>
    <w:rsid w:val="00EE378F"/>
    <w:rsid w:val="00EF7157"/>
    <w:rsid w:val="00F02E38"/>
    <w:rsid w:val="00F075C2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3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249</cp:revision>
  <dcterms:created xsi:type="dcterms:W3CDTF">2024-10-16T05:23:00Z</dcterms:created>
  <dcterms:modified xsi:type="dcterms:W3CDTF">2025-10-03T11:09:00Z</dcterms:modified>
</cp:coreProperties>
</file>