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AE" w:rsidRDefault="00C626AE" w:rsidP="00C626AE">
      <w:pPr>
        <w:pStyle w:val="2"/>
      </w:pPr>
      <w:r>
        <w:t>Разбор заданий ВСОШ 11 класса школьного тура с ответами</w:t>
      </w:r>
    </w:p>
    <w:p w:rsidR="00C626AE" w:rsidRDefault="00C626AE" w:rsidP="00C626AE">
      <w:pPr>
        <w:pStyle w:val="a7"/>
      </w:pPr>
      <w:r>
        <w:t>1. Выберите фамилию учёного, чьи основные труды были посвящены социально-экономической географии.</w:t>
      </w:r>
      <w:r>
        <w:br/>
        <w:t>В. Докучаев</w:t>
      </w:r>
      <w:r>
        <w:br/>
        <w:t>Б. Алисов</w:t>
      </w:r>
      <w:r>
        <w:br/>
        <w:t>А. Воейков</w:t>
      </w:r>
      <w:r>
        <w:br/>
        <w:t>Н. Баранский</w:t>
      </w:r>
    </w:p>
    <w:p w:rsidR="00C626AE" w:rsidRDefault="00C626AE" w:rsidP="00C626AE">
      <w:pPr>
        <w:pStyle w:val="a7"/>
      </w:pPr>
      <w:r>
        <w:t>2. Какой по виду искажений является проекция данной карты?</w:t>
      </w:r>
    </w:p>
    <w:p w:rsidR="00C626AE" w:rsidRDefault="00C626AE" w:rsidP="00C626AE">
      <w:r>
        <w:rPr>
          <w:noProof/>
          <w:lang w:eastAsia="ru-RU"/>
        </w:rPr>
        <w:drawing>
          <wp:inline distT="0" distB="0" distL="0" distR="0">
            <wp:extent cx="7429500" cy="4676775"/>
            <wp:effectExtent l="0" t="0" r="0" b="9525"/>
            <wp:docPr id="50" name="Рисунок 50" descr="https://online.olimpiada.ru/smt-portal/content/_image/a12e31401f013d6a525b64efab5607143e97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online.olimpiada.ru/smt-portal/content/_image/a12e31401f013d6a525b64efab5607143e9757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E" w:rsidRDefault="00C626AE" w:rsidP="00C626AE">
      <w:pPr>
        <w:pStyle w:val="a7"/>
      </w:pPr>
      <w:r>
        <w:t>равновеликая</w:t>
      </w:r>
      <w:r>
        <w:br/>
        <w:t>произвольная</w:t>
      </w:r>
      <w:r>
        <w:br/>
        <w:t>равнопромежуточная по параллели</w:t>
      </w:r>
      <w:r>
        <w:br/>
        <w:t>равноугольная</w:t>
      </w:r>
    </w:p>
    <w:p w:rsidR="00C626AE" w:rsidRDefault="00C626AE" w:rsidP="00C626AE">
      <w:pPr>
        <w:pStyle w:val="a7"/>
      </w:pPr>
      <w:r>
        <w:t>3. Выберите фотографию, на которой изображён объект Всемирного наследия ЮНЕСКО, расположенный в Старом Свете.</w:t>
      </w:r>
    </w:p>
    <w:p w:rsidR="00C626AE" w:rsidRDefault="00C626AE" w:rsidP="00C626AE">
      <w:r>
        <w:rPr>
          <w:noProof/>
          <w:lang w:eastAsia="ru-RU"/>
        </w:rPr>
        <w:lastRenderedPageBreak/>
        <w:drawing>
          <wp:inline distT="0" distB="0" distL="0" distR="0">
            <wp:extent cx="11029950" cy="7772400"/>
            <wp:effectExtent l="0" t="0" r="0" b="0"/>
            <wp:docPr id="49" name="Рисунок 49" descr="https://online.olimpiada.ru/smt-portal/content/_image/9e981ae9a63c05c0cfd77d32bdaff8121a79e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online.olimpiada.ru/smt-portal/content/_image/9e981ae9a63c05c0cfd77d32bdaff8121a79e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E" w:rsidRDefault="00C626AE" w:rsidP="00C626AE">
      <w:pPr>
        <w:pStyle w:val="a7"/>
      </w:pPr>
      <w:r>
        <w:t>4. Соотнесите формы ледникового рельефа, изображённые на фото, и их названия.</w:t>
      </w:r>
    </w:p>
    <w:p w:rsidR="00C626AE" w:rsidRDefault="00C626AE" w:rsidP="00C626AE">
      <w:r>
        <w:rPr>
          <w:noProof/>
          <w:lang w:eastAsia="ru-RU"/>
        </w:rPr>
        <w:lastRenderedPageBreak/>
        <w:drawing>
          <wp:inline distT="0" distB="0" distL="0" distR="0">
            <wp:extent cx="13268325" cy="6496050"/>
            <wp:effectExtent l="0" t="0" r="9525" b="0"/>
            <wp:docPr id="48" name="Рисунок 48" descr="https://online.olimpiada.ru/smt-portal/content/_image/7673cc7247b88c34f4009233db5ca1694ecb5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online.olimpiada.ru/smt-portal/content/_image/7673cc7247b88c34f4009233db5ca1694ecb5b6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3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E" w:rsidRDefault="00C626AE" w:rsidP="00C626AE">
      <w:pPr>
        <w:pStyle w:val="a7"/>
      </w:pPr>
      <w:r>
        <w:t>5. Выберите верные утверждения, относящиеся к Бельгии.</w:t>
      </w:r>
      <w:r>
        <w:br/>
        <w:t>форма территориального устройства Бельгии – федеративная</w:t>
      </w:r>
      <w:r>
        <w:br/>
        <w:t>столица Бельгии – город Антверпен</w:t>
      </w:r>
      <w:r>
        <w:br/>
        <w:t>в Бельгии 3 официальных языка: французский, люксембургский и немецкий</w:t>
      </w:r>
      <w:r>
        <w:br/>
        <w:t>в Бельгии 3 официальных языка: нидерландский, люксембургский и французский</w:t>
      </w:r>
      <w:r>
        <w:br/>
        <w:t>столица Бельгии – город Брюссель</w:t>
      </w:r>
      <w:r>
        <w:br/>
        <w:t>форма правления в Бельгии – монархическая</w:t>
      </w:r>
      <w:r>
        <w:br/>
        <w:t>форма правления в Бельгии – республиканская</w:t>
      </w:r>
      <w:r>
        <w:br/>
        <w:t>форма территориального устройства Бельгии – унитарная</w:t>
      </w:r>
    </w:p>
    <w:p w:rsidR="00C626AE" w:rsidRDefault="00C626AE" w:rsidP="00C626AE">
      <w:pPr>
        <w:pStyle w:val="a7"/>
      </w:pPr>
      <w:r>
        <w:t>6. Выберите страны мира, для которых характерен подобный вид воздействия на окружающую среду в ходе добычи этого полезного ископаемого.</w:t>
      </w:r>
    </w:p>
    <w:p w:rsidR="00C626AE" w:rsidRDefault="00C626AE" w:rsidP="00C626AE">
      <w:r>
        <w:rPr>
          <w:noProof/>
          <w:lang w:eastAsia="ru-RU"/>
        </w:rPr>
        <w:lastRenderedPageBreak/>
        <w:drawing>
          <wp:inline distT="0" distB="0" distL="0" distR="0">
            <wp:extent cx="6819900" cy="4343400"/>
            <wp:effectExtent l="0" t="0" r="0" b="0"/>
            <wp:docPr id="47" name="Рисунок 47" descr="https://online.olimpiada.ru/smt-portal/content/_image/f5798b16bf8d331a96ce009fd52005c6b5f74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online.olimpiada.ru/smt-portal/content/_image/f5798b16bf8d331a96ce009fd52005c6b5f745f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E" w:rsidRDefault="00C626AE" w:rsidP="00C626AE">
      <w:pPr>
        <w:pStyle w:val="a7"/>
      </w:pPr>
      <w:r>
        <w:t>Ямайка</w:t>
      </w:r>
      <w:r>
        <w:br/>
        <w:t>Эфиопия</w:t>
      </w:r>
      <w:r>
        <w:br/>
        <w:t>Аргентина</w:t>
      </w:r>
      <w:r>
        <w:br/>
        <w:t>Саудовская Аравия</w:t>
      </w:r>
      <w:r>
        <w:br/>
        <w:t>Гвинея</w:t>
      </w:r>
    </w:p>
    <w:p w:rsidR="00C626AE" w:rsidRDefault="00C626AE" w:rsidP="00C626AE">
      <w:pPr>
        <w:pStyle w:val="a7"/>
      </w:pPr>
      <w:r>
        <w:t>7. Установите соответствия между пропусками в тексте и словами из представленного ниже списка. Карибское море, Средиземное море, 35–36, 38–39, Суэцкий канал, Панамский канал. (1) омывает наибольшее количество стран в мире, многие из них островные. Средняя солёность его поверхностных вод составляет (2) . На берегах много курортов с великолепными пляжами. Через него проходит морской путь к (3)</w:t>
      </w:r>
    </w:p>
    <w:p w:rsidR="00C626AE" w:rsidRDefault="00C626AE" w:rsidP="00C626AE">
      <w:pPr>
        <w:pStyle w:val="a7"/>
      </w:pPr>
      <w:r>
        <w:t>8. Установите соответствия между пропусками в тексте о природных зонах и словами из представленного ниже списка. Субэкваториального, субтропического, юго-восточные и восточные, южные и юго-западные, лавр, эвкалипт. Средиземноморские жестколистные леса и кустарники – природная зона, характерная для областей (1) климата с выраженной сменой сезонов года: сухим летом и влажной зимой. Несмотря на название, такие растительные сообщества характерны для (2) побережий всех материков, кроме Антарктиды. Типичным видом для жестколистного леса является (3), изначально росший в Средиземноморье, но распространившийся по всему миру.</w:t>
      </w:r>
    </w:p>
    <w:p w:rsidR="00C626AE" w:rsidRDefault="00C626AE" w:rsidP="00C626AE">
      <w:pPr>
        <w:pStyle w:val="a7"/>
      </w:pPr>
      <w:r>
        <w:t>9. Соотнесите сельскохозяйственные культуры и страны, лидирующие в мире по их валовому сбору.</w:t>
      </w:r>
      <w:r>
        <w:br/>
        <w:t>масличная пальма</w:t>
      </w:r>
      <w:r>
        <w:br/>
        <w:t>подсолнечник</w:t>
      </w:r>
      <w:r>
        <w:br/>
        <w:t>рапс</w:t>
      </w:r>
      <w:r>
        <w:br/>
      </w:r>
      <w:r>
        <w:lastRenderedPageBreak/>
        <w:t>соя</w:t>
      </w:r>
      <w:r>
        <w:br/>
        <w:t>Индонезия</w:t>
      </w:r>
      <w:r>
        <w:br/>
        <w:t>Канада</w:t>
      </w:r>
      <w:r>
        <w:br/>
        <w:t>Россия</w:t>
      </w:r>
      <w:r>
        <w:br/>
        <w:t>Бразилия</w:t>
      </w:r>
    </w:p>
    <w:p w:rsidR="00C626AE" w:rsidRDefault="00C626AE" w:rsidP="00C626AE">
      <w:pPr>
        <w:pStyle w:val="a7"/>
      </w:pPr>
      <w:r>
        <w:t>10. Соотнесите климатические диаграммы с теми городами, климат которых они описывают.</w:t>
      </w:r>
    </w:p>
    <w:p w:rsidR="00C626AE" w:rsidRDefault="00C626AE" w:rsidP="00C626AE">
      <w:r>
        <w:rPr>
          <w:noProof/>
          <w:lang w:eastAsia="ru-RU"/>
        </w:rPr>
        <w:lastRenderedPageBreak/>
        <w:drawing>
          <wp:inline distT="0" distB="0" distL="0" distR="0">
            <wp:extent cx="8753475" cy="10296525"/>
            <wp:effectExtent l="0" t="0" r="9525" b="9525"/>
            <wp:docPr id="46" name="Рисунок 46" descr="https://online.olimpiada.ru/smt-portal/content/_image/dd26024ae8a5cd79bfd324b8de233520cf44d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online.olimpiada.ru/smt-portal/content/_image/dd26024ae8a5cd79bfd324b8de233520cf44d41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E" w:rsidRDefault="00C626AE" w:rsidP="00C626AE">
      <w:pPr>
        <w:pStyle w:val="a7"/>
      </w:pPr>
      <w:r>
        <w:lastRenderedPageBreak/>
        <w:t>11. Соотнесите название народа со страной, где проживает большая часть его представителей.</w:t>
      </w:r>
      <w:r>
        <w:br/>
        <w:t>кабилы</w:t>
      </w:r>
      <w:r>
        <w:br/>
        <w:t>амхара</w:t>
      </w:r>
      <w:r>
        <w:br/>
        <w:t>бушмены</w:t>
      </w:r>
      <w:r>
        <w:br/>
        <w:t>йоруба</w:t>
      </w:r>
      <w:r>
        <w:br/>
        <w:t>тутси</w:t>
      </w:r>
      <w:r>
        <w:br/>
        <w:t>Эфиопия</w:t>
      </w:r>
      <w:r>
        <w:br/>
        <w:t>Руанда</w:t>
      </w:r>
      <w:r>
        <w:br/>
        <w:t>Нигерия</w:t>
      </w:r>
      <w:r>
        <w:br/>
        <w:t>Ботсвана</w:t>
      </w:r>
      <w:r>
        <w:br/>
        <w:t>Алжир</w:t>
      </w:r>
    </w:p>
    <w:p w:rsidR="00C626AE" w:rsidRDefault="00C626AE" w:rsidP="00C626AE">
      <w:pPr>
        <w:pStyle w:val="a7"/>
      </w:pPr>
      <w:r>
        <w:t>12. Распределите водопады мира по материкам.</w:t>
      </w:r>
      <w:r>
        <w:br/>
        <w:t>Виктория</w:t>
      </w:r>
      <w:r>
        <w:br/>
        <w:t>Йосемите</w:t>
      </w:r>
      <w:r>
        <w:br/>
        <w:t>Ниагара</w:t>
      </w:r>
      <w:r>
        <w:br/>
        <w:t>Игуасу</w:t>
      </w:r>
      <w:r>
        <w:br/>
        <w:t>Тугела</w:t>
      </w:r>
      <w:r>
        <w:br/>
        <w:t>Южная Америка</w:t>
      </w:r>
      <w:r>
        <w:br/>
        <w:t>Северная Америка</w:t>
      </w:r>
      <w:r>
        <w:br/>
        <w:t>Африка</w:t>
      </w:r>
    </w:p>
    <w:p w:rsidR="00C626AE" w:rsidRDefault="00C626AE" w:rsidP="00C626AE">
      <w:pPr>
        <w:pStyle w:val="a7"/>
      </w:pPr>
      <w:r>
        <w:t>13. Расставьте озёра в порядке увеличения количества стран, выходящих к их побережьям (от меньшего количества стран к большему количеству).</w:t>
      </w:r>
      <w:r>
        <w:br/>
        <w:t>Ньяса</w:t>
      </w:r>
      <w:r>
        <w:br/>
        <w:t>Танганьика</w:t>
      </w:r>
      <w:r>
        <w:br/>
        <w:t>Онтарио</w:t>
      </w:r>
      <w:r>
        <w:br/>
        <w:t>Мичиган</w:t>
      </w:r>
    </w:p>
    <w:p w:rsidR="00C626AE" w:rsidRDefault="00C626AE" w:rsidP="00C626AE">
      <w:pPr>
        <w:pStyle w:val="a7"/>
      </w:pPr>
      <w:r>
        <w:t>14. Установите соответствия между датами и важными географическими событиями.</w:t>
      </w:r>
      <w:r>
        <w:br/>
        <w:t>1745</w:t>
      </w:r>
      <w:r>
        <w:br/>
        <w:t>1799</w:t>
      </w:r>
      <w:r>
        <w:br/>
        <w:t>1845</w:t>
      </w:r>
      <w:r>
        <w:br/>
        <w:t>1897</w:t>
      </w:r>
      <w:r>
        <w:br/>
        <w:t>1916</w:t>
      </w:r>
      <w:r>
        <w:br/>
        <w:t>Основан город Романов-на-Мурмане, впоследствии крупнейший город за Полярным кругом.</w:t>
      </w:r>
      <w:r>
        <w:br/>
        <w:t>Издан первый «Атлас Всероссийской империи», составленный И. Кирилловым.</w:t>
      </w:r>
      <w:r>
        <w:br/>
        <w:t>Григорием Шелиховым, «Русским Колумбом», была основана Российско-американская компания.</w:t>
      </w:r>
      <w:r>
        <w:br/>
        <w:t>Благодаря идеям кругосветного путешественника Ф. Литке основывается Русское географическое общество.</w:t>
      </w:r>
      <w:r>
        <w:br/>
        <w:t>Состоялась первая Всеобщая перепись Российской империи, инициатором которой выступал П. Семенов-Тян-Шанский.</w:t>
      </w:r>
    </w:p>
    <w:p w:rsidR="00C626AE" w:rsidRDefault="00C626AE" w:rsidP="00C626AE">
      <w:pPr>
        <w:pStyle w:val="a7"/>
      </w:pPr>
      <w:r>
        <w:t>15. Рассчитайте разницу (в часах) местного солнечного времени в Нижнем Тагиле (57 с.ш. 60</w:t>
      </w:r>
      <w:r>
        <w:rPr>
          <w:rFonts w:ascii="Cambria Math" w:hAnsi="Cambria Math" w:cs="Cambria Math"/>
        </w:rPr>
        <w:t>∘</w:t>
      </w:r>
      <w:r>
        <w:t xml:space="preserve"> в.д.) и Олёкминске (60</w:t>
      </w:r>
      <w:r>
        <w:rPr>
          <w:rFonts w:ascii="Cambria Math" w:hAnsi="Cambria Math" w:cs="Cambria Math"/>
        </w:rPr>
        <w:t>∘</w:t>
      </w:r>
      <w:r>
        <w:t xml:space="preserve"> с.ш. 120</w:t>
      </w:r>
      <w:r>
        <w:rPr>
          <w:rFonts w:ascii="Cambria Math" w:hAnsi="Cambria Math" w:cs="Cambria Math"/>
        </w:rPr>
        <w:t>∘</w:t>
      </w:r>
      <w:r>
        <w:t xml:space="preserve"> в.д.).</w:t>
      </w:r>
    </w:p>
    <w:p w:rsidR="00C626AE" w:rsidRDefault="00C626AE" w:rsidP="00C626AE">
      <w:r>
        <w:pict>
          <v:rect id="_x0000_i1025" style="width:0;height:1.5pt" o:hralign="center" o:hrstd="t" o:hr="t" fillcolor="#a0a0a0" stroked="f"/>
        </w:pict>
      </w:r>
    </w:p>
    <w:p w:rsidR="00C626AE" w:rsidRDefault="00C626AE" w:rsidP="00C626AE">
      <w:pPr>
        <w:pStyle w:val="a7"/>
      </w:pPr>
      <w:r>
        <w:rPr>
          <w:rStyle w:val="a8"/>
        </w:rPr>
        <w:lastRenderedPageBreak/>
        <w:t xml:space="preserve">Ответы и задания на олимпиаду ВСОШ школьного этапа по Географии 11 класс на 06.10.2025 г. для Москвы на платформе online.olimpiada </w:t>
      </w:r>
      <w:r>
        <w:t>.</w:t>
      </w:r>
    </w:p>
    <w:p w:rsidR="008337F6" w:rsidRPr="00C626AE" w:rsidRDefault="008337F6" w:rsidP="00C626AE">
      <w:bookmarkStart w:id="0" w:name="_GoBack"/>
      <w:bookmarkEnd w:id="0"/>
    </w:p>
    <w:sectPr w:rsidR="008337F6" w:rsidRPr="00C6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4E5B7B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22E0"/>
    <w:rsid w:val="00CC24BE"/>
    <w:rsid w:val="00CC3839"/>
    <w:rsid w:val="00CD3376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8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261</cp:revision>
  <dcterms:created xsi:type="dcterms:W3CDTF">2024-10-16T05:23:00Z</dcterms:created>
  <dcterms:modified xsi:type="dcterms:W3CDTF">2025-10-06T07:13:00Z</dcterms:modified>
</cp:coreProperties>
</file>