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764" w:rsidRDefault="00414764" w:rsidP="00414764">
      <w:pPr>
        <w:pStyle w:val="2"/>
      </w:pPr>
      <w:r>
        <w:t>Муниципальный этап ВСОШ по ОБЗР 9 класс</w:t>
      </w:r>
    </w:p>
    <w:p w:rsidR="00414764" w:rsidRDefault="00414764" w:rsidP="00414764">
      <w:pPr>
        <w:pStyle w:val="2"/>
      </w:pPr>
      <w:r>
        <w:t>Ответы к заданиям на 07.11.2025</w:t>
      </w:r>
    </w:p>
    <w:p w:rsidR="00414764" w:rsidRDefault="00414764" w:rsidP="00414764">
      <w:pPr>
        <w:pStyle w:val="a7"/>
        <w:spacing w:after="240" w:afterAutospacing="0"/>
      </w:pPr>
      <w:r>
        <w:rPr>
          <w:rStyle w:val="a8"/>
        </w:rPr>
        <w:t>Задание 1. Верны ли следующие суждения об участии граждан в реализации государственной политики в области обеспечения безопасности?</w:t>
      </w:r>
      <w:r>
        <w:rPr>
          <w:b/>
          <w:bCs/>
        </w:rPr>
        <w:br/>
      </w:r>
      <w:r>
        <w:t>А. Граждане могут принимать участие в охране общественного порядка.</w:t>
      </w:r>
      <w:r>
        <w:br/>
        <w:t>Б. Граждане могут привлекаться к подготовке или проведению оперативно-розыскных мероприятий.</w:t>
      </w:r>
      <w:r>
        <w:br/>
        <w:t>верно только</w:t>
      </w:r>
      <w:proofErr w:type="gramStart"/>
      <w:r>
        <w:t xml:space="preserve"> А</w:t>
      </w:r>
      <w:proofErr w:type="gramEnd"/>
      <w:r>
        <w:br/>
        <w:t>верно только Б</w:t>
      </w:r>
      <w:r>
        <w:br/>
        <w:t>оба суждения верны</w:t>
      </w:r>
      <w:r>
        <w:br/>
        <w:t>оба суждения неверны</w:t>
      </w:r>
    </w:p>
    <w:p w:rsidR="00414764" w:rsidRDefault="00414764" w:rsidP="00414764">
      <w:pPr>
        <w:pStyle w:val="a7"/>
        <w:spacing w:after="240" w:afterAutospacing="0"/>
      </w:pPr>
      <w:r>
        <w:rPr>
          <w:rStyle w:val="a8"/>
        </w:rPr>
        <w:t>Задание 2. С какого возраста допускаются к учебной езде на дорогах обучающиеся вождению при обучении управлению транспортным средством категорий «B», «C» или подкатегории «C1»?</w:t>
      </w:r>
      <w:r>
        <w:rPr>
          <w:b/>
          <w:bCs/>
        </w:rPr>
        <w:br/>
      </w:r>
      <w:r>
        <w:t>с 15 лет</w:t>
      </w:r>
      <w:r>
        <w:br/>
        <w:t>с 16 лет</w:t>
      </w:r>
      <w:r>
        <w:br/>
        <w:t>с 17 лет</w:t>
      </w:r>
      <w:r>
        <w:br/>
        <w:t>с 18 лет</w:t>
      </w:r>
    </w:p>
    <w:p w:rsidR="00414764" w:rsidRDefault="00414764" w:rsidP="00414764">
      <w:pPr>
        <w:pStyle w:val="a7"/>
        <w:spacing w:after="240" w:afterAutospacing="0"/>
      </w:pPr>
      <w:r>
        <w:rPr>
          <w:rStyle w:val="a8"/>
        </w:rPr>
        <w:t>Задание 3. Отделяется ли у АК74М дульный тормоз-компенсатор при неполной разборке?</w:t>
      </w:r>
      <w:r>
        <w:rPr>
          <w:b/>
          <w:bCs/>
        </w:rPr>
        <w:br/>
      </w:r>
      <w:r>
        <w:t>отделяется только при разборке на столе</w:t>
      </w:r>
      <w:r>
        <w:br/>
        <w:t>не отделяется при разборке в полевых условиях</w:t>
      </w:r>
      <w:r>
        <w:br/>
        <w:t>не отделяется</w:t>
      </w:r>
      <w:r>
        <w:br/>
      </w:r>
      <w:proofErr w:type="spellStart"/>
      <w:proofErr w:type="gramStart"/>
      <w:r>
        <w:t>отделяется</w:t>
      </w:r>
      <w:proofErr w:type="spellEnd"/>
      <w:proofErr w:type="gramEnd"/>
      <w:r>
        <w:t xml:space="preserve"> во всех случаях</w:t>
      </w:r>
    </w:p>
    <w:p w:rsidR="00414764" w:rsidRDefault="00414764" w:rsidP="00414764">
      <w:pPr>
        <w:pStyle w:val="a7"/>
        <w:spacing w:after="240" w:afterAutospacing="0"/>
      </w:pPr>
      <w:r>
        <w:rPr>
          <w:rStyle w:val="a8"/>
        </w:rPr>
        <w:t xml:space="preserve">Задание 4. </w:t>
      </w:r>
      <w:proofErr w:type="gramStart"/>
      <w:r>
        <w:rPr>
          <w:rStyle w:val="a8"/>
        </w:rPr>
        <w:t>Призыву на военную службу подлежат</w:t>
      </w:r>
      <w:r>
        <w:rPr>
          <w:b/>
          <w:bCs/>
        </w:rPr>
        <w:br/>
      </w:r>
      <w:r>
        <w:t>граждане мужского пола в возрасте от 17 до 28 лет</w:t>
      </w:r>
      <w:r>
        <w:br/>
        <w:t>граждане мужского пола в возрасте от 18 до 30 лет</w:t>
      </w:r>
      <w:r>
        <w:br/>
        <w:t>граждане мужского пола в возрасте от 17 до 25 лет</w:t>
      </w:r>
      <w:r>
        <w:br/>
        <w:t>граждане мужского пола в возрасте от 18 до 27 лет</w:t>
      </w:r>
      <w:proofErr w:type="gramEnd"/>
    </w:p>
    <w:p w:rsidR="00414764" w:rsidRDefault="00414764" w:rsidP="00414764">
      <w:pPr>
        <w:pStyle w:val="a7"/>
        <w:spacing w:after="240" w:afterAutospacing="0"/>
      </w:pPr>
      <w:r>
        <w:rPr>
          <w:rStyle w:val="a8"/>
        </w:rPr>
        <w:t>Задание 5. Как называется технология реалистичной манипуляц</w:t>
      </w:r>
      <w:proofErr w:type="gramStart"/>
      <w:r>
        <w:rPr>
          <w:rStyle w:val="a8"/>
        </w:rPr>
        <w:t>ии ау</w:t>
      </w:r>
      <w:proofErr w:type="gramEnd"/>
      <w:r>
        <w:rPr>
          <w:rStyle w:val="a8"/>
        </w:rPr>
        <w:t>дио-, фото- и видеоматериалами с помощью искусственного интеллекта для достижения максимального сходства с реальными изображениями и звуковыми дорожками?</w:t>
      </w:r>
      <w:r>
        <w:rPr>
          <w:b/>
          <w:bCs/>
        </w:rPr>
        <w:br/>
      </w:r>
      <w:proofErr w:type="spellStart"/>
      <w:r>
        <w:t>дроп</w:t>
      </w:r>
      <w:proofErr w:type="spellEnd"/>
      <w:r>
        <w:br/>
      </w:r>
      <w:proofErr w:type="spellStart"/>
      <w:r>
        <w:t>доксинг</w:t>
      </w:r>
      <w:proofErr w:type="spellEnd"/>
      <w:r>
        <w:br/>
      </w:r>
      <w:proofErr w:type="spellStart"/>
      <w:r>
        <w:t>дипфейк</w:t>
      </w:r>
      <w:proofErr w:type="spellEnd"/>
      <w:r>
        <w:br/>
      </w:r>
      <w:proofErr w:type="spellStart"/>
      <w:r>
        <w:t>фишинг</w:t>
      </w:r>
      <w:proofErr w:type="spellEnd"/>
    </w:p>
    <w:p w:rsidR="00414764" w:rsidRDefault="00414764" w:rsidP="00414764">
      <w:pPr>
        <w:pStyle w:val="a7"/>
      </w:pPr>
      <w:r>
        <w:rPr>
          <w:rStyle w:val="a8"/>
        </w:rPr>
        <w:t xml:space="preserve">Задание 6. Как называется </w:t>
      </w:r>
      <w:proofErr w:type="spellStart"/>
      <w:r>
        <w:rPr>
          <w:rStyle w:val="a8"/>
        </w:rPr>
        <w:t>дрон</w:t>
      </w:r>
      <w:proofErr w:type="spellEnd"/>
      <w:r>
        <w:rPr>
          <w:rStyle w:val="a8"/>
        </w:rPr>
        <w:t xml:space="preserve">-камикадзе, </w:t>
      </w:r>
      <w:proofErr w:type="gramStart"/>
      <w:r>
        <w:rPr>
          <w:rStyle w:val="a8"/>
        </w:rPr>
        <w:t>изображённый</w:t>
      </w:r>
      <w:proofErr w:type="gramEnd"/>
      <w:r>
        <w:rPr>
          <w:rStyle w:val="a8"/>
        </w:rPr>
        <w:t xml:space="preserve"> на фотографии?</w:t>
      </w:r>
    </w:p>
    <w:p w:rsidR="00414764" w:rsidRDefault="00414764" w:rsidP="00414764">
      <w:r>
        <w:rPr>
          <w:noProof/>
          <w:lang w:eastAsia="ru-RU"/>
        </w:rPr>
        <w:lastRenderedPageBreak/>
        <w:drawing>
          <wp:inline distT="0" distB="0" distL="0" distR="0">
            <wp:extent cx="2857500" cy="2228850"/>
            <wp:effectExtent l="0" t="0" r="0" b="0"/>
            <wp:docPr id="4" name="Рисунок 4" descr="https://online.olimpiada.ru/smt-portal/content/_image/e39766479b9d2895a4c379a41214824fd00c0e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online.olimpiada.ru/smt-portal/content/_image/e39766479b9d2895a4c379a41214824fd00c0e1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764" w:rsidRDefault="00414764" w:rsidP="00414764">
      <w:pPr>
        <w:pStyle w:val="a7"/>
        <w:spacing w:after="240" w:afterAutospacing="0"/>
      </w:pPr>
      <w:r>
        <w:t>«Ланцет»</w:t>
      </w:r>
      <w:r>
        <w:br/>
        <w:t>«Скальпель»</w:t>
      </w:r>
      <w:r>
        <w:br/>
        <w:t>«Черника»</w:t>
      </w:r>
      <w:r>
        <w:br/>
        <w:t>«КУБ»</w:t>
      </w:r>
    </w:p>
    <w:p w:rsidR="00414764" w:rsidRDefault="00414764" w:rsidP="00414764">
      <w:pPr>
        <w:pStyle w:val="a7"/>
        <w:spacing w:after="240" w:afterAutospacing="0"/>
      </w:pPr>
      <w:r>
        <w:rPr>
          <w:rStyle w:val="a8"/>
        </w:rPr>
        <w:t>Задание 7. Как подать сигнал SOS с помощью фонарика?</w:t>
      </w:r>
      <w:r>
        <w:rPr>
          <w:b/>
          <w:bCs/>
        </w:rPr>
        <w:br/>
      </w:r>
      <w:r>
        <w:t>три коротких световых сигнала, три длинных, три коротких</w:t>
      </w:r>
      <w:r>
        <w:br/>
        <w:t>два длинных световых сигнала, три коротких, два длинных</w:t>
      </w:r>
      <w:r>
        <w:br/>
        <w:t>один короткий световой сигнал, три длинных, три коротких</w:t>
      </w:r>
      <w:r>
        <w:br/>
        <w:t>один длинный световой сигнал, два коротких, три длинных</w:t>
      </w:r>
    </w:p>
    <w:p w:rsidR="00414764" w:rsidRDefault="00414764" w:rsidP="00414764">
      <w:pPr>
        <w:pStyle w:val="a7"/>
        <w:spacing w:after="240" w:afterAutospacing="0"/>
      </w:pPr>
      <w:r>
        <w:rPr>
          <w:rStyle w:val="a8"/>
        </w:rPr>
        <w:t>Задание 8. Верны ли следующие суждения об эпидемическом процессе?</w:t>
      </w:r>
      <w:r>
        <w:rPr>
          <w:b/>
          <w:bCs/>
        </w:rPr>
        <w:br/>
      </w:r>
      <w:r>
        <w:t>А. Для распространения инфекционного заболевания обязательны три звена: источник инфекции, пути передачи инфекции, восприимчивый организм.</w:t>
      </w:r>
      <w:r>
        <w:br/>
        <w:t>Б. Источником инфекции является только больной (человек или животное).</w:t>
      </w:r>
      <w:r>
        <w:br/>
        <w:t>верно только</w:t>
      </w:r>
      <w:proofErr w:type="gramStart"/>
      <w:r>
        <w:t xml:space="preserve"> А</w:t>
      </w:r>
      <w:proofErr w:type="gramEnd"/>
      <w:r>
        <w:br/>
        <w:t>верно только Б</w:t>
      </w:r>
      <w:r>
        <w:br/>
        <w:t>оба суждения верны</w:t>
      </w:r>
      <w:r>
        <w:br/>
        <w:t>оба суждения неверны</w:t>
      </w:r>
    </w:p>
    <w:p w:rsidR="00414764" w:rsidRDefault="00414764" w:rsidP="00414764">
      <w:pPr>
        <w:pStyle w:val="a7"/>
        <w:spacing w:after="240" w:afterAutospacing="0"/>
      </w:pPr>
      <w:r>
        <w:rPr>
          <w:rStyle w:val="a8"/>
        </w:rPr>
        <w:t>Задание 9. Надавливания руками на грудину пострадавшего ребёнка при проведении сердечно-лёгочной реанимации выполняются на глубину, равную</w:t>
      </w:r>
      <w:r>
        <w:rPr>
          <w:b/>
          <w:bCs/>
        </w:rPr>
        <w:br/>
      </w:r>
      <w:r>
        <w:t>одной трети переднезаднего размера грудной клетки</w:t>
      </w:r>
      <w:r>
        <w:br/>
        <w:t xml:space="preserve">две трети переднезаднего </w:t>
      </w:r>
      <w:proofErr w:type="gramStart"/>
      <w:r>
        <w:t>размера грудной клетки</w:t>
      </w:r>
      <w:r>
        <w:br/>
        <w:t>одной четвёртой переднезаднего размера грудной клетки</w:t>
      </w:r>
      <w:r>
        <w:br/>
        <w:t>одной пятой переднезаднего размера грудной клетки</w:t>
      </w:r>
      <w:proofErr w:type="gramEnd"/>
    </w:p>
    <w:p w:rsidR="00414764" w:rsidRDefault="00414764" w:rsidP="00414764">
      <w:pPr>
        <w:pStyle w:val="a7"/>
      </w:pPr>
      <w:r>
        <w:rPr>
          <w:rStyle w:val="a8"/>
        </w:rPr>
        <w:t xml:space="preserve">Задание 10. В случае выявления у взрослого пострадавшего с отсутствием сознания </w:t>
      </w:r>
      <w:proofErr w:type="spellStart"/>
      <w:r>
        <w:rPr>
          <w:rStyle w:val="a8"/>
        </w:rPr>
        <w:t>агонального</w:t>
      </w:r>
      <w:proofErr w:type="spellEnd"/>
      <w:r>
        <w:rPr>
          <w:rStyle w:val="a8"/>
        </w:rPr>
        <w:t xml:space="preserve"> дыхания (редкого, не нормального) рекомендуется</w:t>
      </w:r>
      <w:r>
        <w:rPr>
          <w:b/>
          <w:bCs/>
        </w:rPr>
        <w:br/>
      </w:r>
      <w:r>
        <w:t>выполнить подробный осмотр</w:t>
      </w:r>
      <w:r>
        <w:br/>
        <w:t>выполнить 5 вдохов искусственного дыхания</w:t>
      </w:r>
      <w:r>
        <w:br/>
        <w:t xml:space="preserve">выполнить </w:t>
      </w:r>
      <w:proofErr w:type="spellStart"/>
      <w:r>
        <w:t>прекардиальный</w:t>
      </w:r>
      <w:proofErr w:type="spellEnd"/>
      <w:r>
        <w:t xml:space="preserve"> удар</w:t>
      </w:r>
      <w:r>
        <w:br/>
        <w:t>очистить ротовую полость</w:t>
      </w:r>
      <w:r>
        <w:br/>
        <w:t>вызвать скорую медицинскую помощь и приступить к проведению сердечно-лёгочной реанимации</w:t>
      </w:r>
    </w:p>
    <w:p w:rsidR="00414764" w:rsidRDefault="00414764" w:rsidP="00414764">
      <w:r>
        <w:pict>
          <v:rect id="_x0000_i1025" style="width:0;height:1.5pt" o:hralign="center" o:hrstd="t" o:hr="t" fillcolor="#a0a0a0" stroked="f"/>
        </w:pict>
      </w:r>
    </w:p>
    <w:p w:rsidR="00414764" w:rsidRDefault="00414764" w:rsidP="00414764">
      <w:pPr>
        <w:pStyle w:val="a7"/>
      </w:pPr>
      <w:r>
        <w:rPr>
          <w:rStyle w:val="a8"/>
        </w:rPr>
        <w:lastRenderedPageBreak/>
        <w:t>Разбор заданий: ответы к Олимпиаде ВСОШ по ОБЗР 9 класс</w:t>
      </w:r>
      <w:r>
        <w:t>, муниципальный этап для г. Москвы на </w:t>
      </w:r>
      <w:r>
        <w:rPr>
          <w:rStyle w:val="a8"/>
        </w:rPr>
        <w:t xml:space="preserve">07.11.2025 </w:t>
      </w:r>
      <w:r>
        <w:t>г. Включает в себя авторский разбор вопросов для</w:t>
      </w:r>
      <w:r>
        <w:rPr>
          <w:rStyle w:val="a8"/>
        </w:rPr>
        <w:t xml:space="preserve"> 9 класса</w:t>
      </w:r>
      <w:r>
        <w:t xml:space="preserve">. Материалы </w:t>
      </w:r>
      <w:proofErr w:type="gramStart"/>
      <w:r>
        <w:t>являются официальными взяты</w:t>
      </w:r>
      <w:proofErr w:type="gramEnd"/>
      <w:r>
        <w:t xml:space="preserve"> и опубликованы в ознакомительных целях</w:t>
      </w:r>
    </w:p>
    <w:p w:rsidR="008337F6" w:rsidRPr="00414764" w:rsidRDefault="008337F6" w:rsidP="00414764">
      <w:bookmarkStart w:id="0" w:name="_GoBack"/>
      <w:bookmarkEnd w:id="0"/>
    </w:p>
    <w:sectPr w:rsidR="008337F6" w:rsidRPr="00414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B52D3"/>
    <w:multiLevelType w:val="multilevel"/>
    <w:tmpl w:val="4670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367F1A"/>
    <w:multiLevelType w:val="multilevel"/>
    <w:tmpl w:val="CAE8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CE5F35"/>
    <w:multiLevelType w:val="multilevel"/>
    <w:tmpl w:val="92FE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5E1212"/>
    <w:multiLevelType w:val="multilevel"/>
    <w:tmpl w:val="F296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C67636"/>
    <w:multiLevelType w:val="multilevel"/>
    <w:tmpl w:val="9B34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3B0964"/>
    <w:multiLevelType w:val="multilevel"/>
    <w:tmpl w:val="C850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753C00"/>
    <w:multiLevelType w:val="multilevel"/>
    <w:tmpl w:val="F2B6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11"/>
  </w:num>
  <w:num w:numId="6">
    <w:abstractNumId w:val="9"/>
  </w:num>
  <w:num w:numId="7">
    <w:abstractNumId w:val="6"/>
  </w:num>
  <w:num w:numId="8">
    <w:abstractNumId w:val="3"/>
  </w:num>
  <w:num w:numId="9">
    <w:abstractNumId w:val="0"/>
  </w:num>
  <w:num w:numId="10">
    <w:abstractNumId w:val="13"/>
  </w:num>
  <w:num w:numId="11">
    <w:abstractNumId w:val="10"/>
  </w:num>
  <w:num w:numId="12">
    <w:abstractNumId w:val="5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941AC"/>
    <w:rsid w:val="000B1433"/>
    <w:rsid w:val="000B1442"/>
    <w:rsid w:val="000B4AC8"/>
    <w:rsid w:val="000D2FB4"/>
    <w:rsid w:val="000F3824"/>
    <w:rsid w:val="00101AA5"/>
    <w:rsid w:val="001071D5"/>
    <w:rsid w:val="00117DDD"/>
    <w:rsid w:val="00120424"/>
    <w:rsid w:val="001248F9"/>
    <w:rsid w:val="00131774"/>
    <w:rsid w:val="00133EF7"/>
    <w:rsid w:val="00141E95"/>
    <w:rsid w:val="0015029A"/>
    <w:rsid w:val="001606A6"/>
    <w:rsid w:val="0016182F"/>
    <w:rsid w:val="001766AE"/>
    <w:rsid w:val="00192DAA"/>
    <w:rsid w:val="001A02EC"/>
    <w:rsid w:val="001B1FD1"/>
    <w:rsid w:val="001B3A0D"/>
    <w:rsid w:val="001C4A64"/>
    <w:rsid w:val="001D6BFD"/>
    <w:rsid w:val="001E7B89"/>
    <w:rsid w:val="00202ECF"/>
    <w:rsid w:val="00203062"/>
    <w:rsid w:val="00205E1E"/>
    <w:rsid w:val="00212C0B"/>
    <w:rsid w:val="00215191"/>
    <w:rsid w:val="0021777E"/>
    <w:rsid w:val="002264E3"/>
    <w:rsid w:val="002303B3"/>
    <w:rsid w:val="0024454E"/>
    <w:rsid w:val="00260FDD"/>
    <w:rsid w:val="002645D3"/>
    <w:rsid w:val="00265646"/>
    <w:rsid w:val="002678C1"/>
    <w:rsid w:val="00271804"/>
    <w:rsid w:val="0027440E"/>
    <w:rsid w:val="00287EE0"/>
    <w:rsid w:val="002934F2"/>
    <w:rsid w:val="002A048E"/>
    <w:rsid w:val="002B63C8"/>
    <w:rsid w:val="002D080D"/>
    <w:rsid w:val="002D7FE7"/>
    <w:rsid w:val="002E594F"/>
    <w:rsid w:val="002F7DED"/>
    <w:rsid w:val="00301993"/>
    <w:rsid w:val="00305BFB"/>
    <w:rsid w:val="00306B1F"/>
    <w:rsid w:val="0031128E"/>
    <w:rsid w:val="00352E9C"/>
    <w:rsid w:val="00362D41"/>
    <w:rsid w:val="00373A65"/>
    <w:rsid w:val="00377907"/>
    <w:rsid w:val="00380CE4"/>
    <w:rsid w:val="003837D1"/>
    <w:rsid w:val="0038663B"/>
    <w:rsid w:val="003907E5"/>
    <w:rsid w:val="003A734A"/>
    <w:rsid w:val="003C6F61"/>
    <w:rsid w:val="003E60D3"/>
    <w:rsid w:val="003F4227"/>
    <w:rsid w:val="003F4E4E"/>
    <w:rsid w:val="003F71AC"/>
    <w:rsid w:val="004000C4"/>
    <w:rsid w:val="004057F2"/>
    <w:rsid w:val="00414764"/>
    <w:rsid w:val="00423625"/>
    <w:rsid w:val="00426221"/>
    <w:rsid w:val="00436163"/>
    <w:rsid w:val="00450173"/>
    <w:rsid w:val="00453344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C49CF"/>
    <w:rsid w:val="004C7DF9"/>
    <w:rsid w:val="004D6480"/>
    <w:rsid w:val="004E28F2"/>
    <w:rsid w:val="004E5B7B"/>
    <w:rsid w:val="004E7B14"/>
    <w:rsid w:val="00504180"/>
    <w:rsid w:val="00510CBD"/>
    <w:rsid w:val="00513162"/>
    <w:rsid w:val="00517B14"/>
    <w:rsid w:val="0053075D"/>
    <w:rsid w:val="00543A60"/>
    <w:rsid w:val="005470D2"/>
    <w:rsid w:val="00560141"/>
    <w:rsid w:val="0057008A"/>
    <w:rsid w:val="0057062B"/>
    <w:rsid w:val="00573D46"/>
    <w:rsid w:val="00575AD9"/>
    <w:rsid w:val="00587D49"/>
    <w:rsid w:val="00595426"/>
    <w:rsid w:val="00596416"/>
    <w:rsid w:val="00596707"/>
    <w:rsid w:val="005A15A2"/>
    <w:rsid w:val="005A25C0"/>
    <w:rsid w:val="005C2608"/>
    <w:rsid w:val="00602F56"/>
    <w:rsid w:val="00623B40"/>
    <w:rsid w:val="00633590"/>
    <w:rsid w:val="0063383D"/>
    <w:rsid w:val="006404CA"/>
    <w:rsid w:val="00641EBE"/>
    <w:rsid w:val="00647464"/>
    <w:rsid w:val="00650E94"/>
    <w:rsid w:val="006535A7"/>
    <w:rsid w:val="0066292E"/>
    <w:rsid w:val="00664429"/>
    <w:rsid w:val="006654AE"/>
    <w:rsid w:val="0068617B"/>
    <w:rsid w:val="00690552"/>
    <w:rsid w:val="0069348A"/>
    <w:rsid w:val="006B38F9"/>
    <w:rsid w:val="006B48CC"/>
    <w:rsid w:val="006B5EDC"/>
    <w:rsid w:val="006C6D6D"/>
    <w:rsid w:val="006E356A"/>
    <w:rsid w:val="006E4F69"/>
    <w:rsid w:val="00704B40"/>
    <w:rsid w:val="00710097"/>
    <w:rsid w:val="007124C1"/>
    <w:rsid w:val="00721E58"/>
    <w:rsid w:val="007222AD"/>
    <w:rsid w:val="00726179"/>
    <w:rsid w:val="0074136B"/>
    <w:rsid w:val="00744EA4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E6508"/>
    <w:rsid w:val="007F095D"/>
    <w:rsid w:val="007F768C"/>
    <w:rsid w:val="00803EA1"/>
    <w:rsid w:val="00806572"/>
    <w:rsid w:val="0080750D"/>
    <w:rsid w:val="0081368C"/>
    <w:rsid w:val="00821210"/>
    <w:rsid w:val="00822911"/>
    <w:rsid w:val="00827E66"/>
    <w:rsid w:val="008337F6"/>
    <w:rsid w:val="008351F7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9325E"/>
    <w:rsid w:val="008B592F"/>
    <w:rsid w:val="008D2FA6"/>
    <w:rsid w:val="008D5AC2"/>
    <w:rsid w:val="008E2B1D"/>
    <w:rsid w:val="008F3C0C"/>
    <w:rsid w:val="008F6A99"/>
    <w:rsid w:val="00921449"/>
    <w:rsid w:val="00923537"/>
    <w:rsid w:val="00924BB8"/>
    <w:rsid w:val="00931045"/>
    <w:rsid w:val="0093136A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87F84"/>
    <w:rsid w:val="00990573"/>
    <w:rsid w:val="009C12E3"/>
    <w:rsid w:val="009C5D95"/>
    <w:rsid w:val="009D7F15"/>
    <w:rsid w:val="009E2731"/>
    <w:rsid w:val="009F41C9"/>
    <w:rsid w:val="009F48A7"/>
    <w:rsid w:val="00A36206"/>
    <w:rsid w:val="00A37CAD"/>
    <w:rsid w:val="00A40AAC"/>
    <w:rsid w:val="00A54C55"/>
    <w:rsid w:val="00A7180E"/>
    <w:rsid w:val="00A81597"/>
    <w:rsid w:val="00A82D60"/>
    <w:rsid w:val="00A920C2"/>
    <w:rsid w:val="00A93A0A"/>
    <w:rsid w:val="00AA5811"/>
    <w:rsid w:val="00AA721C"/>
    <w:rsid w:val="00AB0BB7"/>
    <w:rsid w:val="00AB1B8D"/>
    <w:rsid w:val="00AB456B"/>
    <w:rsid w:val="00AC031E"/>
    <w:rsid w:val="00AD137F"/>
    <w:rsid w:val="00AD3C79"/>
    <w:rsid w:val="00AD727E"/>
    <w:rsid w:val="00AF42DF"/>
    <w:rsid w:val="00AF50A9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96539"/>
    <w:rsid w:val="00BA08AB"/>
    <w:rsid w:val="00BA57DE"/>
    <w:rsid w:val="00BC32DA"/>
    <w:rsid w:val="00BC5BC4"/>
    <w:rsid w:val="00BC6E08"/>
    <w:rsid w:val="00BF47AF"/>
    <w:rsid w:val="00C014EF"/>
    <w:rsid w:val="00C13334"/>
    <w:rsid w:val="00C55985"/>
    <w:rsid w:val="00C55CBC"/>
    <w:rsid w:val="00C60928"/>
    <w:rsid w:val="00C626AE"/>
    <w:rsid w:val="00C82807"/>
    <w:rsid w:val="00C95F40"/>
    <w:rsid w:val="00CA5185"/>
    <w:rsid w:val="00CC1E21"/>
    <w:rsid w:val="00CC22E0"/>
    <w:rsid w:val="00CC24BE"/>
    <w:rsid w:val="00CC3839"/>
    <w:rsid w:val="00CD3376"/>
    <w:rsid w:val="00CD7FE2"/>
    <w:rsid w:val="00CE38BD"/>
    <w:rsid w:val="00CF36B6"/>
    <w:rsid w:val="00CF3844"/>
    <w:rsid w:val="00D002B1"/>
    <w:rsid w:val="00D036EE"/>
    <w:rsid w:val="00D06F1B"/>
    <w:rsid w:val="00D14769"/>
    <w:rsid w:val="00D2239D"/>
    <w:rsid w:val="00D31E2B"/>
    <w:rsid w:val="00D4361D"/>
    <w:rsid w:val="00D43BB8"/>
    <w:rsid w:val="00D45D8E"/>
    <w:rsid w:val="00D57FC4"/>
    <w:rsid w:val="00D944A2"/>
    <w:rsid w:val="00DA18A2"/>
    <w:rsid w:val="00DB185C"/>
    <w:rsid w:val="00DB309B"/>
    <w:rsid w:val="00DB6AC3"/>
    <w:rsid w:val="00DE0BF5"/>
    <w:rsid w:val="00DE50F6"/>
    <w:rsid w:val="00DF4266"/>
    <w:rsid w:val="00DF742C"/>
    <w:rsid w:val="00E04074"/>
    <w:rsid w:val="00E0486F"/>
    <w:rsid w:val="00E13238"/>
    <w:rsid w:val="00E338C9"/>
    <w:rsid w:val="00E35213"/>
    <w:rsid w:val="00E43394"/>
    <w:rsid w:val="00E44563"/>
    <w:rsid w:val="00E4511E"/>
    <w:rsid w:val="00E4787A"/>
    <w:rsid w:val="00E524B7"/>
    <w:rsid w:val="00E74587"/>
    <w:rsid w:val="00E8378A"/>
    <w:rsid w:val="00E852EE"/>
    <w:rsid w:val="00E85E09"/>
    <w:rsid w:val="00E90259"/>
    <w:rsid w:val="00EB6F05"/>
    <w:rsid w:val="00EB70CF"/>
    <w:rsid w:val="00EC003C"/>
    <w:rsid w:val="00EC23D5"/>
    <w:rsid w:val="00ED7649"/>
    <w:rsid w:val="00EE378F"/>
    <w:rsid w:val="00EF1227"/>
    <w:rsid w:val="00EF6C1A"/>
    <w:rsid w:val="00EF7157"/>
    <w:rsid w:val="00F02E38"/>
    <w:rsid w:val="00F075C2"/>
    <w:rsid w:val="00F26440"/>
    <w:rsid w:val="00F327FF"/>
    <w:rsid w:val="00F32E43"/>
    <w:rsid w:val="00F35181"/>
    <w:rsid w:val="00F35B21"/>
    <w:rsid w:val="00F37BB9"/>
    <w:rsid w:val="00F41B32"/>
    <w:rsid w:val="00F4540E"/>
    <w:rsid w:val="00F568E0"/>
    <w:rsid w:val="00F75369"/>
    <w:rsid w:val="00F7643A"/>
    <w:rsid w:val="00F86BEB"/>
    <w:rsid w:val="00F87DA7"/>
    <w:rsid w:val="00F95CB8"/>
    <w:rsid w:val="00FA7B93"/>
    <w:rsid w:val="00FB7A8B"/>
    <w:rsid w:val="00FC054C"/>
    <w:rsid w:val="00FC7310"/>
    <w:rsid w:val="00FD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2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0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4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0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4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0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7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2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1512</TotalTime>
  <Pages>3</Pages>
  <Words>450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349</cp:revision>
  <dcterms:created xsi:type="dcterms:W3CDTF">2024-10-16T05:23:00Z</dcterms:created>
  <dcterms:modified xsi:type="dcterms:W3CDTF">2025-11-07T12:24:00Z</dcterms:modified>
</cp:coreProperties>
</file>