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D579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КДР по Читательской грамотности 6 класс</w:t>
      </w:r>
    </w:p>
    <w:p w14:paraId="2DAE55E7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Вариант № 1</w:t>
      </w:r>
    </w:p>
    <w:p w14:paraId="14225BAF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1. Из каких отрезков НЕВОЗМОЖНО сложить треугольник? Обведи номер одного верного ответа и объясни свой выбор, опираясь на информацию из текста.</w:t>
      </w:r>
      <w:r w:rsidRPr="001D34ED">
        <w:rPr>
          <w:b/>
          <w:bCs/>
        </w:rPr>
        <w:br/>
        <w:t>1) 4, 8 и 10 см</w:t>
      </w:r>
      <w:r w:rsidRPr="001D34ED">
        <w:rPr>
          <w:b/>
          <w:bCs/>
        </w:rPr>
        <w:br/>
        <w:t>2) 5, 7, 8 см</w:t>
      </w:r>
      <w:r w:rsidRPr="001D34ED">
        <w:rPr>
          <w:b/>
          <w:bCs/>
        </w:rPr>
        <w:br/>
        <w:t>3) 6, 2, 3 см</w:t>
      </w:r>
      <w:r w:rsidRPr="001D34ED">
        <w:rPr>
          <w:b/>
          <w:bCs/>
        </w:rPr>
        <w:br/>
        <w:t>4) 4, 3, 2 см</w:t>
      </w:r>
    </w:p>
    <w:p w14:paraId="0523F71C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2. Какая информация о египетском треугольнике в тексте есть, а какой нет? Отметь знаком V в каждой строке ответ «Есть» или «Нет».</w:t>
      </w:r>
    </w:p>
    <w:p w14:paraId="4FCB98EE" w14:textId="52B63CC6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drawing>
          <wp:inline distT="0" distB="0" distL="0" distR="0" wp14:anchorId="04ABBF85" wp14:editId="6AB23C0A">
            <wp:extent cx="4781550" cy="771525"/>
            <wp:effectExtent l="0" t="0" r="0" b="9525"/>
            <wp:docPr id="7295913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6BF4C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3. Найди на рисунке ниже два египетских треугольника и обведи их номера.</w:t>
      </w:r>
    </w:p>
    <w:p w14:paraId="0DD5A27A" w14:textId="4E250A6C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drawing>
          <wp:inline distT="0" distB="0" distL="0" distR="0" wp14:anchorId="4BDF0A7C" wp14:editId="18C81046">
            <wp:extent cx="4781550" cy="1876425"/>
            <wp:effectExtent l="0" t="0" r="0" b="9525"/>
            <wp:docPr id="15545351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C9F5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Больше заданий и ответов</w:t>
      </w:r>
    </w:p>
    <w:p w14:paraId="003E9938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Вариант № 2</w:t>
      </w:r>
    </w:p>
    <w:p w14:paraId="7C88AB51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 xml:space="preserve">Задание 1. Какой язык называется мёртвым? Обведи номер самого точного ответа. </w:t>
      </w:r>
      <w:r w:rsidRPr="001D34ED">
        <w:rPr>
          <w:b/>
          <w:bCs/>
        </w:rPr>
        <w:br/>
        <w:t xml:space="preserve">1) который никто уже не знает </w:t>
      </w:r>
      <w:r w:rsidRPr="001D34ED">
        <w:rPr>
          <w:b/>
          <w:bCs/>
        </w:rPr>
        <w:br/>
        <w:t xml:space="preserve">2) на котором никто не говорит </w:t>
      </w:r>
      <w:r w:rsidRPr="001D34ED">
        <w:rPr>
          <w:b/>
          <w:bCs/>
        </w:rPr>
        <w:br/>
        <w:t xml:space="preserve">3) в котором изменились значения многих слов </w:t>
      </w:r>
      <w:r w:rsidRPr="001D34ED">
        <w:rPr>
          <w:b/>
          <w:bCs/>
        </w:rPr>
        <w:br/>
        <w:t>4) на котором только учёные создают слова</w:t>
      </w:r>
    </w:p>
    <w:p w14:paraId="2221488D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2. Что, кроме лексики, позаимствовал из языка древних греков русский язык? Приведи два примера.</w:t>
      </w:r>
    </w:p>
    <w:p w14:paraId="71E91054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Изучи данные в таблице и выполни задания 3–5.</w:t>
      </w:r>
    </w:p>
    <w:p w14:paraId="15244ED2" w14:textId="02589FA2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lastRenderedPageBreak/>
        <w:drawing>
          <wp:inline distT="0" distB="0" distL="0" distR="0" wp14:anchorId="46A22797" wp14:editId="2A866EE2">
            <wp:extent cx="5229225" cy="2276475"/>
            <wp:effectExtent l="0" t="0" r="9525" b="9525"/>
            <wp:docPr id="161737808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7BC6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3. Объясни с помощью информации в таблице, как перевести с греческого подчёркнутое слово «Новейшая фантастика. Том 1». Впиши одно слово.</w:t>
      </w:r>
    </w:p>
    <w:p w14:paraId="20C91839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4. Перечитай в третьем абзаце объяснение термина калька. Образуй русское слово-кальку к слову симпатия. Впиши одно слово.</w:t>
      </w:r>
    </w:p>
    <w:p w14:paraId="5DB30C83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Больше заданий и ответов</w:t>
      </w:r>
    </w:p>
    <w:p w14:paraId="38F3D435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Вариант № 3</w:t>
      </w:r>
    </w:p>
    <w:p w14:paraId="7D20CE31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 xml:space="preserve">Задание 1. Задание 1. В каком году Николай Резанов начал «государеву службу» и в каком году его служба окончилась? Впиши даты. Год начала </w:t>
      </w:r>
      <w:r w:rsidRPr="001D34ED">
        <w:rPr>
          <w:b/>
          <w:bCs/>
          <w:i/>
          <w:iCs/>
        </w:rPr>
        <w:t>Год окончания</w:t>
      </w:r>
    </w:p>
    <w:p w14:paraId="6E931EF1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2. Впиши в таблицу названия кораблей.</w:t>
      </w:r>
    </w:p>
    <w:p w14:paraId="1D16E82F" w14:textId="4FBF8E8A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drawing>
          <wp:inline distT="0" distB="0" distL="0" distR="0" wp14:anchorId="55D59EF3" wp14:editId="22C73817">
            <wp:extent cx="4924425" cy="914400"/>
            <wp:effectExtent l="0" t="0" r="9525" b="0"/>
            <wp:docPr id="21455254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60474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3. Несмотря на то что Н. Резанов не смог заключить торговый договор с Японией, его поездка в эту страну имела положительный результат. В чём он состоял?</w:t>
      </w:r>
    </w:p>
    <w:p w14:paraId="3775A484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4. Для чего Николай Резанов отправился в Калифорнию? Обведи номер одного верного ответа.</w:t>
      </w:r>
      <w:r w:rsidRPr="001D34ED">
        <w:rPr>
          <w:b/>
          <w:bCs/>
        </w:rPr>
        <w:br/>
        <w:t>1) чтобы инспектировать русские поселения</w:t>
      </w:r>
      <w:r w:rsidRPr="001D34ED">
        <w:rPr>
          <w:b/>
          <w:bCs/>
        </w:rPr>
        <w:br/>
        <w:t>2) чтобы основать в Калифорнии форт Росс</w:t>
      </w:r>
      <w:r w:rsidRPr="001D34ED">
        <w:rPr>
          <w:b/>
          <w:bCs/>
        </w:rPr>
        <w:br/>
        <w:t>3) чтобы закупить продовольствие для Аляски</w:t>
      </w:r>
      <w:r w:rsidRPr="001D34ED">
        <w:rPr>
          <w:b/>
          <w:bCs/>
        </w:rPr>
        <w:br/>
        <w:t>4) чтобы заключить брак с дочерью коменданта Сан-Франциско</w:t>
      </w:r>
    </w:p>
    <w:p w14:paraId="373535A5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Больше заданий и ответов</w:t>
      </w:r>
    </w:p>
    <w:p w14:paraId="0F57BEAE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Вариант № 4</w:t>
      </w:r>
    </w:p>
    <w:p w14:paraId="343AD47B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lastRenderedPageBreak/>
        <w:t>Задание 1. Впиши в таблицу фамилии двух учёных, под руководством которых было снято «таёжное проклятие».</w:t>
      </w:r>
    </w:p>
    <w:p w14:paraId="4FF64029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2. Грипп часто распространяют птицы, чуму – грызуны. Почему приехавшие на Дальний Восток учёные решили, что переносчиками неизвестной инфекции в тайге являются не звери и не птицы? Обведи номер одного верного ответа.</w:t>
      </w:r>
      <w:r w:rsidRPr="001D34ED">
        <w:rPr>
          <w:b/>
          <w:bCs/>
        </w:rPr>
        <w:br/>
        <w:t>1) Неизвестной болезнью заболевали только в апреле – августе.</w:t>
      </w:r>
      <w:r w:rsidRPr="001D34ED">
        <w:rPr>
          <w:b/>
          <w:bCs/>
        </w:rPr>
        <w:br/>
        <w:t>2) Только у насекомых и паукообразных много контактов с человеком.</w:t>
      </w:r>
      <w:r w:rsidRPr="001D34ED">
        <w:rPr>
          <w:b/>
          <w:bCs/>
        </w:rPr>
        <w:br/>
        <w:t>3) Болезнь поражала только побывавших в определённых районах тайги.</w:t>
      </w:r>
      <w:r w:rsidRPr="001D34ED">
        <w:rPr>
          <w:b/>
          <w:bCs/>
        </w:rPr>
        <w:br/>
        <w:t>4) Пока учёные охотились на неведомого врага, тот охотился на них.</w:t>
      </w:r>
    </w:p>
    <w:p w14:paraId="350837B1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3. Работа вирусологов названа в тексте героической. Приведи два факта, которые это подтверждают.</w:t>
      </w:r>
    </w:p>
    <w:p w14:paraId="174D5021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Задание 4. Сравнив график заболеваний с графиком активности комаров, слепней и клещей, Л.А. Зильбер «снял подозрения» с комаров и слепней. В каком месяце люди не могли заразиться неизвестной болезнью из-за комаров? Обведи номер одного верного ответа. 1) в августе 2) в июне 3) в апреле 4) в июле</w:t>
      </w:r>
    </w:p>
    <w:p w14:paraId="0C07B8C4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Больше заданий и ответов</w:t>
      </w:r>
    </w:p>
    <w:p w14:paraId="1F47E237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pict w14:anchorId="7F3FBAF9">
          <v:rect id="_x0000_i1084" style="width:0;height:1.5pt" o:hralign="center" o:hrstd="t" o:hr="t" fillcolor="#a0a0a0" stroked="f"/>
        </w:pict>
      </w:r>
    </w:p>
    <w:p w14:paraId="23BE1580" w14:textId="77777777" w:rsidR="001D34ED" w:rsidRPr="001D34ED" w:rsidRDefault="001D34ED" w:rsidP="001D34ED">
      <w:pPr>
        <w:rPr>
          <w:b/>
          <w:bCs/>
        </w:rPr>
      </w:pPr>
      <w:r w:rsidRPr="001D34ED">
        <w:rPr>
          <w:b/>
          <w:bCs/>
        </w:rPr>
        <w:t>Разбор заданий: ответы к Краевой диагностической работе по Читательской грамотности для 6 класса, по Красноярскому краю на 20.11.2025 г. Включает в себя авторский разбор вопросов для 6 класса. Материалы являются официальными взяты и опубликованы в ознакомительных целях</w:t>
      </w:r>
    </w:p>
    <w:p w14:paraId="0BC2BB37" w14:textId="40F3AEDA" w:rsidR="00FE6519" w:rsidRPr="001D34ED" w:rsidRDefault="00FE6519" w:rsidP="001D34ED"/>
    <w:sectPr w:rsidR="00FE6519" w:rsidRPr="001D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1D34ED"/>
    <w:rsid w:val="00310FA0"/>
    <w:rsid w:val="00355681"/>
    <w:rsid w:val="003D1DB3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476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20</cp:revision>
  <dcterms:created xsi:type="dcterms:W3CDTF">2025-10-02T04:13:00Z</dcterms:created>
  <dcterms:modified xsi:type="dcterms:W3CDTF">2025-11-20T05:05:00Z</dcterms:modified>
</cp:coreProperties>
</file>