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05" w:rsidRDefault="00155C05" w:rsidP="00155C05">
      <w:pPr>
        <w:pStyle w:val="2"/>
      </w:pPr>
      <w:r>
        <w:rPr>
          <w:rStyle w:val="a8"/>
          <w:rFonts w:eastAsiaTheme="majorEastAsia"/>
          <w:b/>
          <w:bCs/>
        </w:rPr>
        <w:t>Общая информация о конкурсе «Пегас» по Литературе</w:t>
      </w:r>
    </w:p>
    <w:p w:rsidR="00155C05" w:rsidRDefault="00155C05" w:rsidP="00155C05">
      <w:pPr>
        <w:pStyle w:val="has-text-align-left"/>
      </w:pPr>
      <w:r>
        <w:t>Международный конкурс по литературе «Пегас» это ежегодная игровая викторина для школьников 5-6 класс. Его главная цель пробудить интерес к чтению и литературе через увлекательные и нестандартные задания.</w:t>
      </w:r>
    </w:p>
    <w:p w:rsidR="00155C05" w:rsidRDefault="00155C05" w:rsidP="00155C05">
      <w:pPr>
        <w:pStyle w:val="2"/>
      </w:pPr>
      <w:r>
        <w:rPr>
          <w:rStyle w:val="a8"/>
          <w:rFonts w:eastAsiaTheme="majorEastAsia"/>
          <w:b/>
          <w:bCs/>
        </w:rPr>
        <w:t>Ответы и разбор заданий для 5-6 класса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1. </w:t>
      </w:r>
      <w:r>
        <w:t>С этим предметом сравнивает себя влюблённый кузнец:</w:t>
      </w:r>
      <w:r>
        <w:br/>
        <w:t>порванная цепь</w:t>
      </w:r>
      <w:r>
        <w:br/>
        <w:t xml:space="preserve">разбитая намозоленная </w:t>
      </w:r>
      <w:r>
        <w:br/>
        <w:t>ржавая подкова</w:t>
      </w:r>
      <w:r>
        <w:br/>
        <w:t>тяжёлый молот</w:t>
      </w:r>
      <w:r>
        <w:br/>
        <w:t>Ответ: В) ржавая подкова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2. </w:t>
      </w:r>
      <w:proofErr w:type="gramStart"/>
      <w:r>
        <w:t>Заходить по дороге означает в Диканьке…</w:t>
      </w:r>
      <w:r>
        <w:br/>
        <w:t>заглянуть в шинок</w:t>
      </w:r>
      <w:r>
        <w:br/>
        <w:t>никуда не идти</w:t>
      </w:r>
      <w:proofErr w:type="gramEnd"/>
      <w:r>
        <w:br/>
        <w:t>пойти кратчайшим путем</w:t>
      </w:r>
      <w:r>
        <w:br/>
        <w:t>сделать большой крюк</w:t>
      </w:r>
      <w:r>
        <w:br/>
        <w:t>Ответ: Г) сделать большой крюк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3. </w:t>
      </w:r>
      <w:proofErr w:type="spellStart"/>
      <w:r>
        <w:t>Вакула</w:t>
      </w:r>
      <w:proofErr w:type="spellEnd"/>
      <w:r>
        <w:t xml:space="preserve"> и черт попадают в Петербург, перелетев через…</w:t>
      </w:r>
      <w:r>
        <w:br/>
        <w:t>густой лес, отделяющий столицу от другой местности</w:t>
      </w:r>
      <w:r>
        <w:br/>
        <w:t>канал, окружающий город</w:t>
      </w:r>
      <w:r>
        <w:br/>
        <w:t>городскую стену</w:t>
      </w:r>
      <w:r>
        <w:br/>
        <w:t>шлагбаум</w:t>
      </w:r>
      <w:r>
        <w:br/>
        <w:t>Ответ: Г) шлагбаум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4. </w:t>
      </w:r>
      <w:r>
        <w:t>О каком историческом событии напоминали запорожцы Екатерине II?</w:t>
      </w:r>
      <w:r>
        <w:br/>
        <w:t>Создание Черноморского флота</w:t>
      </w:r>
      <w:r>
        <w:br/>
        <w:t>Первая русско-турецкая война</w:t>
      </w:r>
      <w:r>
        <w:br/>
        <w:t>Появление восстания Пугачёва</w:t>
      </w:r>
      <w:r>
        <w:br/>
        <w:t>Военная кампания Григория Потёмкина в Крыму</w:t>
      </w:r>
      <w:r>
        <w:br/>
        <w:t>Ответ: В) Подавление восстания Пугачёва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5. </w:t>
      </w:r>
      <w:r>
        <w:t>Внимательный читатель понимает, что один из собеседников Екатерины II — писатель Фонвизин, потому что в повести…</w:t>
      </w:r>
      <w:r>
        <w:br/>
        <w:t xml:space="preserve">названо его </w:t>
      </w:r>
      <w:proofErr w:type="gramStart"/>
      <w:r>
        <w:t>имя</w:t>
      </w:r>
      <w:proofErr w:type="gramEnd"/>
      <w:r>
        <w:t xml:space="preserve"> и отчество</w:t>
      </w:r>
      <w:r>
        <w:br/>
        <w:t>дано описание его внешности</w:t>
      </w:r>
      <w:r>
        <w:br/>
        <w:t>указано название его произведения</w:t>
      </w:r>
      <w:r>
        <w:br/>
        <w:t>рассказана история, произошедшая с писателем в реальности</w:t>
      </w:r>
      <w:r>
        <w:br/>
        <w:t>Ответ: В) указано название его произведения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6. </w:t>
      </w:r>
      <w:r>
        <w:t>Барон Мюнхгаузен рассказывал, что его «лошадь отличалась необыкновенной быстротой». Речь идёт о…</w:t>
      </w:r>
      <w:r>
        <w:br/>
        <w:t>коне</w:t>
      </w:r>
      <w:r>
        <w:br/>
      </w:r>
      <w:proofErr w:type="spellStart"/>
      <w:r>
        <w:t>лакке</w:t>
      </w:r>
      <w:proofErr w:type="spellEnd"/>
      <w:r>
        <w:br/>
        <w:t>собаке</w:t>
      </w:r>
      <w:r>
        <w:br/>
        <w:t>экипаже</w:t>
      </w:r>
      <w:r>
        <w:br/>
        <w:t xml:space="preserve">Ответ: А) </w:t>
      </w:r>
      <w:proofErr w:type="gramStart"/>
      <w:r>
        <w:t>коне</w:t>
      </w:r>
      <w:proofErr w:type="gramEnd"/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lastRenderedPageBreak/>
        <w:t xml:space="preserve">Задание 7. </w:t>
      </w:r>
      <w:r>
        <w:t>В рабстве у турок барон Мюнхгаузен…</w:t>
      </w:r>
      <w:r>
        <w:br/>
      </w:r>
      <w:proofErr w:type="gramStart"/>
      <w:r>
        <w:t>выращивал турецкие бобы</w:t>
      </w:r>
      <w:r>
        <w:br/>
        <w:t>объезжал коней</w:t>
      </w:r>
      <w:r>
        <w:br/>
        <w:t>охотился</w:t>
      </w:r>
      <w:proofErr w:type="gramEnd"/>
      <w:r>
        <w:t xml:space="preserve"> на уток</w:t>
      </w:r>
      <w:r>
        <w:br/>
        <w:t>пас пчел</w:t>
      </w:r>
      <w:r>
        <w:br/>
        <w:t>Ответ: Б) пас пчёл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8. </w:t>
      </w:r>
      <w:r>
        <w:t>Скоро друзья прибыли к ногам, потому что…</w:t>
      </w:r>
      <w:r>
        <w:br/>
        <w:t xml:space="preserve">хотел </w:t>
      </w:r>
      <w:proofErr w:type="gramStart"/>
      <w:r>
        <w:t>привлечь внимание к своим талантам</w:t>
      </w:r>
      <w:r>
        <w:br/>
        <w:t>этого требовали правила его службы</w:t>
      </w:r>
      <w:r>
        <w:br/>
        <w:t>хотел понравиться турецкому султану</w:t>
      </w:r>
      <w:r>
        <w:br/>
        <w:t>ему было</w:t>
      </w:r>
      <w:proofErr w:type="gramEnd"/>
      <w:r>
        <w:t xml:space="preserve"> некуда торопиться</w:t>
      </w:r>
      <w:r>
        <w:br/>
        <w:t>Ответ: Г) ему было некого торопить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9. </w:t>
      </w:r>
      <w:r>
        <w:t>На Сырном острове жили…</w:t>
      </w:r>
      <w:r>
        <w:br/>
        <w:t>голландцы</w:t>
      </w:r>
      <w:r>
        <w:br/>
        <w:t>мыши</w:t>
      </w:r>
      <w:r>
        <w:br/>
        <w:t>существа с тремя ногами и одной рукой</w:t>
      </w:r>
      <w:r>
        <w:br/>
        <w:t>люди, которые носят голову под мышкой</w:t>
      </w:r>
      <w:r>
        <w:br/>
        <w:t>Ответ: В) существа с тремя ногами и одной рукой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10. </w:t>
      </w:r>
      <w:r>
        <w:t>Барон Мюнхгаузен утверждает, что на Луне повсюду можно встретить людей…</w:t>
      </w:r>
      <w:r>
        <w:br/>
        <w:t>глазами</w:t>
      </w:r>
      <w:r>
        <w:br/>
        <w:t>сладостями</w:t>
      </w:r>
      <w:r>
        <w:br/>
        <w:t>желудками</w:t>
      </w:r>
      <w:r>
        <w:br/>
        <w:t>виноградными косточками</w:t>
      </w:r>
      <w:r>
        <w:br/>
        <w:t>Ответ: А) с глазами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11. </w:t>
      </w:r>
      <w:r>
        <w:t>В Александрии в башнях базилики…</w:t>
      </w:r>
      <w:r>
        <w:br/>
        <w:t>размещались библиотеки</w:t>
      </w:r>
      <w:r>
        <w:br/>
        <w:t xml:space="preserve">содержали </w:t>
      </w:r>
      <w:proofErr w:type="gramStart"/>
      <w:r>
        <w:t>рабов-нубийцев</w:t>
      </w:r>
      <w:proofErr w:type="gramEnd"/>
      <w:r>
        <w:br/>
        <w:t>заседали правители Египта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12. </w:t>
      </w:r>
      <w:r>
        <w:t>В былине об исцелении Ильи Муромца упоминается богатырь, которого самой земле тяжело носить. Это…</w:t>
      </w:r>
      <w:r>
        <w:br/>
      </w:r>
      <w:proofErr w:type="spellStart"/>
      <w:r>
        <w:t>Вольга</w:t>
      </w:r>
      <w:proofErr w:type="spellEnd"/>
      <w:r>
        <w:t xml:space="preserve"> </w:t>
      </w:r>
      <w:proofErr w:type="spellStart"/>
      <w:r>
        <w:t>Святославич</w:t>
      </w:r>
      <w:proofErr w:type="spellEnd"/>
      <w:r>
        <w:br/>
        <w:t xml:space="preserve">Микула </w:t>
      </w:r>
      <w:proofErr w:type="spellStart"/>
      <w:r>
        <w:t>Селянинович</w:t>
      </w:r>
      <w:proofErr w:type="spellEnd"/>
      <w:r>
        <w:br/>
        <w:t>Святогор-богатырь</w:t>
      </w:r>
      <w:r>
        <w:br/>
        <w:t>Самсон-богатырь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13. </w:t>
      </w:r>
      <w:r>
        <w:t>К кому Алексей Толстой обращается за вдохновением в произведении «История государства Российского»?</w: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Задание 14. </w:t>
      </w:r>
      <w:r>
        <w:t>Кого из правителей Руси Алексей Толстой называет по-немецки «великим воином»?</w:t>
      </w:r>
      <w:r>
        <w:br/>
        <w:t>Ивана Грозного</w:t>
      </w:r>
      <w:r>
        <w:br/>
      </w:r>
      <w:proofErr w:type="gramStart"/>
      <w:r>
        <w:t>князя Игоря</w:t>
      </w:r>
      <w:r>
        <w:br/>
        <w:t>князя Олега</w:t>
      </w:r>
      <w:r>
        <w:br/>
        <w:t>Петра Первого</w:t>
      </w:r>
      <w:proofErr w:type="gramEnd"/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lastRenderedPageBreak/>
        <w:t xml:space="preserve">Задание 15. </w:t>
      </w:r>
      <w:r>
        <w:t>Наполеон, будучи в Москве, делал попытки заключить мир с русскими. Но Кутузов отказался вести мирные переговоры, а затем разгромил французов при Тарутине. Этот эпизод нашёл отражение в произведении…</w:t>
      </w:r>
      <w:r>
        <w:br/>
        <w:t>«Бородино»</w:t>
      </w:r>
      <w:r>
        <w:br/>
        <w:t>«Волк на псарне»</w:t>
      </w:r>
      <w:r>
        <w:br/>
        <w:t>«Сын полка»</w:t>
      </w:r>
      <w:r>
        <w:br/>
        <w:t>«Два солдата»</w:t>
      </w:r>
    </w:p>
    <w:p w:rsidR="00155C05" w:rsidRDefault="00155C05" w:rsidP="00155C05">
      <w:r>
        <w:pict>
          <v:rect id="_x0000_i1025" style="width:0;height:1.5pt" o:hralign="center" o:hrstd="t" o:hr="t" fillcolor="#a0a0a0" stroked="f"/>
        </w:pict>
      </w:r>
    </w:p>
    <w:p w:rsidR="00155C05" w:rsidRDefault="00155C05" w:rsidP="00155C05">
      <w:pPr>
        <w:pStyle w:val="a7"/>
      </w:pPr>
      <w:r>
        <w:rPr>
          <w:rStyle w:val="a8"/>
          <w:rFonts w:eastAsiaTheme="majorEastAsia"/>
        </w:rPr>
        <w:t xml:space="preserve">Полный разбор заданий и ответов </w:t>
      </w:r>
      <w:r>
        <w:t xml:space="preserve">на </w:t>
      </w:r>
      <w:r>
        <w:rPr>
          <w:rStyle w:val="a8"/>
          <w:rFonts w:eastAsiaTheme="majorEastAsia"/>
        </w:rPr>
        <w:t>конкурс «Пегас» по Литературе</w:t>
      </w:r>
      <w:r>
        <w:t xml:space="preserve"> от </w:t>
      </w:r>
      <w:r>
        <w:rPr>
          <w:rStyle w:val="a8"/>
          <w:rFonts w:eastAsiaTheme="majorEastAsia"/>
        </w:rPr>
        <w:t xml:space="preserve">18.12.2025 </w:t>
      </w:r>
      <w:r>
        <w:t xml:space="preserve">для учеников </w:t>
      </w:r>
      <w:r>
        <w:rPr>
          <w:rStyle w:val="a8"/>
          <w:rFonts w:eastAsiaTheme="majorEastAsia"/>
        </w:rPr>
        <w:t>5-6 класс</w:t>
      </w:r>
      <w:r>
        <w:t>. Официальные варианты вопросов, объяснения решений и полезные советы для успешного участия.</w:t>
      </w:r>
    </w:p>
    <w:p w:rsidR="008337F6" w:rsidRPr="00155C05" w:rsidRDefault="008337F6" w:rsidP="00155C05">
      <w:bookmarkStart w:id="0" w:name="_GoBack"/>
      <w:bookmarkEnd w:id="0"/>
    </w:p>
    <w:sectPr w:rsidR="008337F6" w:rsidRPr="0015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379</cp:revision>
  <dcterms:created xsi:type="dcterms:W3CDTF">2024-10-16T05:23:00Z</dcterms:created>
  <dcterms:modified xsi:type="dcterms:W3CDTF">2025-12-18T05:41:00Z</dcterms:modified>
</cp:coreProperties>
</file>