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48" w:rsidRDefault="00D22848" w:rsidP="00D22848">
      <w:pPr>
        <w:pStyle w:val="2"/>
      </w:pPr>
      <w:r>
        <w:t>Муниципальный этап ВСОШ по Физике 01.12.2025 г.</w:t>
      </w:r>
    </w:p>
    <w:p w:rsidR="00D22848" w:rsidRDefault="00D22848" w:rsidP="00D22848">
      <w:pPr>
        <w:pStyle w:val="2"/>
      </w:pPr>
      <w:r>
        <w:t>Ответы к вопросам 11 класс</w:t>
      </w:r>
    </w:p>
    <w:p w:rsidR="00D22848" w:rsidRDefault="00D22848" w:rsidP="00D22848">
      <w:pPr>
        <w:pStyle w:val="a7"/>
      </w:pPr>
      <w:r>
        <w:rPr>
          <w:rStyle w:val="a8"/>
        </w:rPr>
        <w:t>Задание 1</w:t>
      </w:r>
      <w:r>
        <w:t>. Тонкая пробирка длиной L частично заполнена водой и расположена вертикально (открытым концом вверх) в камере большого объема. Воздух в камере поддерживается при нулевой относительной влажности и постоянном давлении p0 . Вследствие диффузии в пробирке устанавливается линейное изменение концентрации водяного пара с высотой: вблизи поверхности воды пар оказывается насыщенным, при этом n=0,8p , а у верхнего открытого конца пробирки его концентрация в 2 раза меньше. Пробирку сверху закрывают поршнем массой m=p0S/g, который может свободно перемещаться внутри пробирки. Определите, на какой высоте H (от нижнего конца пробирки) будет находиться поршень после установления равновесия. Изменением уровня жидкости в пробирке и ее начальным объемом пренебречь. Температура в камере и пробирке постоянна.</w:t>
      </w:r>
    </w:p>
    <w:p w:rsidR="00D22848" w:rsidRDefault="00D22848" w:rsidP="00D22848">
      <w:pPr>
        <w:pStyle w:val="a7"/>
      </w:pPr>
      <w:r>
        <w:rPr>
          <w:rStyle w:val="a8"/>
        </w:rPr>
        <w:t>Задание 3</w:t>
      </w:r>
      <w:r>
        <w:t xml:space="preserve">. Множество спиц, выходящих из одной точки A, расположены в вертикальной плоскости. Из этой точки одновременно отпускают маленькие бусинки. Каждой спице принадлежит одна бусинка. Определите, как должна зависеть начальная скорость бусинок от угла наклона φ спицы к </w:t>
      </w:r>
      <w:proofErr w:type="spellStart"/>
      <w:r>
        <w:t>ертикали</w:t>
      </w:r>
      <w:proofErr w:type="spellEnd"/>
      <w:r>
        <w:t>, чтобы через время τ все бусинки оказались на окружности (см. рисунок) диаметра gτ2/2. Решите задачу для двух случаев:</w:t>
      </w:r>
      <w:r>
        <w:br/>
        <w:t>трения нет;</w:t>
      </w:r>
      <w:r>
        <w:br/>
        <w:t>коэффициент трения μ.</w:t>
      </w:r>
    </w:p>
    <w:p w:rsidR="00D22848" w:rsidRDefault="00D22848" w:rsidP="00D22848">
      <w:r>
        <w:pict>
          <v:rect id="_x0000_i1025" style="width:0;height:1.5pt" o:hralign="center" o:hrstd="t" o:hr="t" fillcolor="#a0a0a0" stroked="f"/>
        </w:pict>
      </w:r>
    </w:p>
    <w:p w:rsidR="00D22848" w:rsidRDefault="00D22848" w:rsidP="00D22848">
      <w:pPr>
        <w:pStyle w:val="a7"/>
      </w:pPr>
      <w:r>
        <w:rPr>
          <w:rStyle w:val="a8"/>
        </w:rPr>
        <w:t>Разбор заданий: ответы к Олимпиаде ВСОШ по Физике 11 класс</w:t>
      </w:r>
      <w:r>
        <w:t>, муниципальный этап для Московской области на </w:t>
      </w:r>
      <w:r>
        <w:rPr>
          <w:rStyle w:val="a8"/>
        </w:rPr>
        <w:t>01.12.2025 </w:t>
      </w:r>
      <w:r>
        <w:t>г. Включает в себя авторский разбор вопросов для</w:t>
      </w:r>
      <w:r>
        <w:rPr>
          <w:rStyle w:val="a8"/>
        </w:rPr>
        <w:t xml:space="preserve"> 11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D22848" w:rsidRDefault="008337F6" w:rsidP="00D22848">
      <w:bookmarkStart w:id="0" w:name="_GoBack"/>
      <w:bookmarkEnd w:id="0"/>
    </w:p>
    <w:sectPr w:rsidR="008337F6" w:rsidRPr="00D22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367</cp:revision>
  <dcterms:created xsi:type="dcterms:W3CDTF">2024-10-16T05:23:00Z</dcterms:created>
  <dcterms:modified xsi:type="dcterms:W3CDTF">2025-12-01T11:58:00Z</dcterms:modified>
</cp:coreProperties>
</file>