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270" w:rsidRDefault="00475270" w:rsidP="00475270">
      <w:pPr>
        <w:pStyle w:val="2"/>
      </w:pPr>
      <w:r>
        <w:t>Школьный этап по Истории 10 класс ответы</w:t>
      </w:r>
    </w:p>
    <w:p w:rsidR="00475270" w:rsidRDefault="00475270" w:rsidP="00475270">
      <w:pPr>
        <w:pStyle w:val="wp-block-paragraph"/>
        <w:spacing w:after="240" w:afterAutospacing="0"/>
      </w:pPr>
      <w:r>
        <w:rPr>
          <w:rStyle w:val="a8"/>
        </w:rPr>
        <w:t>Задание 1. Работа с источником</w:t>
      </w:r>
      <w:r>
        <w:rPr>
          <w:b/>
          <w:bCs/>
        </w:rPr>
        <w:br/>
      </w:r>
      <w:r>
        <w:t>Перед Вами фрагмент исторического источника и перечень утверждений. Выберите 5 верных утверждений из предложенных.</w:t>
      </w:r>
      <w:r>
        <w:br/>
        <w:t>“Святая Восточная Церковь содержит, еже трема первыма великима персты всякому христианину изображати на себе крест, а еже Феодоритово и Максимово обретаемое в книзе Псалтире со возследованием московския печати, и во иных рукописанных писанно, еже два малыя последния соединити с великим пальцем, ими же неравенство Святыя Троицы показуется, и есть арианство. И еже к тому два великосредния простерты имети, и посему два Сына и два состава о единем Христе Бозе исповедовати, яко Несторию, о нем же зде напреди доволне рекохом, за кую вину неприятие есть Церкви: сия всячески отринути повелехом изрекше правило о сем сице: аще кто отселе ведый не повинится творити крестное изображение на лице своем яко же древле Святая Восточная Церковь прияла есть, и якоже ныне четыре Вселенскии Патриарси со всеми сущими под ними христианы повсюду Вселенныя обретающимися имеют”.</w:t>
      </w:r>
      <w:r>
        <w:br/>
        <w:t>Приведенный отрывок взят из “Стоглава”.</w:t>
      </w:r>
      <w:r>
        <w:br/>
        <w:t>Описанные события происходили после принятия Соборного уложения.</w:t>
      </w:r>
      <w:r>
        <w:br/>
        <w:t>Событиям, к которым относится представленный документ, посвящена картина В.И. Сурикова “Боярыня Морозова”.</w:t>
      </w:r>
      <w:r>
        <w:br/>
        <w:t>Проведением реформ руководил Синод.</w:t>
      </w:r>
      <w:r>
        <w:br/>
        <w:t>Согласно документу, двоеперстие при крещении заменялось троеперстием.</w:t>
      </w:r>
      <w:r>
        <w:br/>
        <w:t>Представленный документ относится к эпохе церковного раскола.</w:t>
      </w:r>
      <w:r>
        <w:br/>
        <w:t>Автором отрывка был патриарх Иов.</w:t>
      </w:r>
      <w:r>
        <w:br/>
        <w:t>Одним из положений реформы была секуляризация церковного имущества.</w:t>
      </w:r>
      <w:r>
        <w:br/>
        <w:t>Одним из последствий реформ было прекращение строительства шатровых храмов.</w:t>
      </w:r>
      <w:r>
        <w:br/>
        <w:t>Реформы проводились при активной поддержке католической церкви.</w:t>
      </w:r>
      <w:r>
        <w:rPr>
          <w:rStyle w:val="a8"/>
        </w:rPr>
        <w:t>Задание 2. Знаменитые войны</w:t>
      </w:r>
      <w:r>
        <w:rPr>
          <w:b/>
          <w:bCs/>
        </w:rPr>
        <w:br/>
      </w:r>
      <w:r>
        <w:t>Перед Вами список фактов об знаменитых конфликтах XIX – начала XX вв. Соотнесите каждый факт с соответствующей ему войной.</w:t>
      </w:r>
      <w:r>
        <w:br/>
        <w:t>В ходе этой войны президент Авраам Линкольн издал указ об отмене рабства</w:t>
      </w:r>
      <w:r>
        <w:br/>
        <w:t>Итогом этого конфликта стало появление на карте мира Германской империи</w:t>
      </w:r>
      <w:r>
        <w:br/>
        <w:t>России в этом конфликте противостоял альянс из Турции, Англии, Франции и Сардинии</w:t>
      </w:r>
      <w:r>
        <w:br/>
        <w:t>В результате этого конфликта была распущена Британская Ост-индская компания</w:t>
      </w:r>
      <w:r>
        <w:br/>
        <w:t>В конфликте участвовал и погиб знаменитый британский поэт Джордж Байрон</w:t>
      </w:r>
      <w:r>
        <w:br/>
        <w:t>Причиной для конфликта стали противоречия по поводу того, какая страна возглавит объединение немецкого народа в одно государство.</w:t>
      </w:r>
      <w:r>
        <w:br/>
        <w:t>По результатам этого конфликта во Франции была восстановлена монархия во главе с королём Людовиком XVIII</w:t>
      </w:r>
      <w:r>
        <w:br/>
        <w:t>Одной из сторон этого конфликта была Империя Цин</w:t>
      </w:r>
      <w:r>
        <w:br/>
        <w:t>По результатам этого конфликта Османская империя потеряла все свои европейские владения, за исключением окрестностей Константинополя</w:t>
      </w:r>
      <w:r>
        <w:br/>
        <w:t>Поводом для этого конфликта послужило убийство наследника австрийского престола</w:t>
      </w:r>
      <w:r>
        <w:br/>
        <w:t>*Перетащите элементы на пустые поля сверху</w:t>
      </w:r>
      <w:r>
        <w:br/>
        <w:t>Крымская война</w:t>
      </w:r>
      <w:r>
        <w:br/>
        <w:t>Опиумные войны</w:t>
      </w:r>
      <w:r>
        <w:br/>
        <w:t>Война за независимость Греции</w:t>
      </w:r>
      <w:r>
        <w:br/>
        <w:t>Австро-прусская война</w:t>
      </w:r>
      <w:r>
        <w:br/>
        <w:t>Франко-прусская война</w:t>
      </w:r>
      <w:r>
        <w:br/>
        <w:t>Наполеоновские войны</w:t>
      </w:r>
      <w:r>
        <w:br/>
        <w:t>Восстание сипаев</w:t>
      </w:r>
      <w:r>
        <w:br/>
        <w:t>Первая Балканская война</w:t>
      </w:r>
      <w:r>
        <w:br/>
      </w:r>
      <w:r>
        <w:lastRenderedPageBreak/>
        <w:t>Гражданская война в США</w:t>
      </w:r>
      <w:r>
        <w:br/>
        <w:t>Первая мировая война</w:t>
      </w:r>
    </w:p>
    <w:p w:rsidR="00475270" w:rsidRDefault="00475270" w:rsidP="00475270">
      <w:pPr>
        <w:pStyle w:val="wp-block-paragraph"/>
        <w:spacing w:after="240" w:afterAutospacing="0"/>
      </w:pPr>
      <w:r>
        <w:rPr>
          <w:rStyle w:val="a8"/>
        </w:rPr>
        <w:t>Задание 3. Памятники культуры</w:t>
      </w:r>
      <w:r>
        <w:rPr>
          <w:b/>
          <w:bCs/>
        </w:rPr>
        <w:br/>
      </w:r>
      <w:r>
        <w:t>Перед Вами фотографии памятников, посвященных деятелям истории России. Ваша задача сопоставить изображения с текстами-характеристиками.</w:t>
      </w:r>
      <w:r>
        <w:br/>
        <w:t>Гнев царя обрушился на окружение архиепископа Пимена. Были казнены многие из детей боярских, служивших новгородскому владыке, но наиболее видных среди них отправили в Москву, очевидно, для продолжения следствия о заговоре.</w:t>
      </w:r>
      <w:r>
        <w:br/>
        <w:t>В 1376 году, когда […] отдыхал от своих тяжких трудов, при его дворе появился Тохтамыш. […] встретил его с почестями, приличествовавшими истинному потомку Чингисхана, усердствуя тем более, что надеялся увидеть его во главе Золотой Орды, а ежели не удастся сделать из него союзника, то уж, конечно, стражем своих северо-западных рубежей.</w:t>
      </w:r>
      <w:r>
        <w:br/>
        <w:t>Крещение князя — главное, поворотное событие не только в его личной жизни, но и в жизни всего Русского государства, во всей истории восточных славян. Однако о самом крещении киевского князя мы знаем очень мало.</w:t>
      </w:r>
      <w:r>
        <w:br/>
        <w:t>Но вернемся к летописному повествованию и посмотрим, куда же направился князь. А направился он «на Оку-реку и на Волгу и, встретив вятичей, сказал им: “Кому дань даете?” Они же ответили: “Хазарам — по щелягу от рала даем”. Пошел князь на хазар. Услышав об этом, хазары вышли навстречу со своим князем Каганом, и сошлись биться, и одолел русский князь хазар и город их Белую Вежу взял.</w:t>
      </w:r>
      <w:r>
        <w:br/>
        <w:t>Тверские купцы, как видно из записок […], ожидали встретить в Нижнем Новгороде посла Ивана III. Следовательно, они были осведомлены не только о возвращении Хасан-бека, вероятно уже проезжавшего через Нижний Новгород в Москву, но и о сроках отправления ответного посольства.</w:t>
      </w:r>
      <w:r>
        <w:br/>
        <w:t>В отличие от отца, князь не обладал династическим старейшинством среди русских князей, а потому и не претендовал на обладание Киевом, предоставив бороться за него другим представителям княжеского рода. В события, происходившие в Южной Руси, он вмешивался лишь в силу необходимости и поначалу с очень большой осторожностью.</w:t>
      </w:r>
      <w:r>
        <w:br/>
        <w:t>Город, получивший свое название по имени самого князя (или, точнее, его небесного покровителя — святого Георгия), возник в самом центре плодородного Суздальского ополья, на берегу реки Колокши, близ устья ее правого притока Гзы. Князь ставит новую крепость, не слишком заботясь о ее удобстве с точки зрения фортификаций.</w:t>
      </w:r>
      <w:r>
        <w:br/>
        <w:t>Настоящую бурю вызвали в душе события, положившие конец его «неофициальному игуменству», — принятие священнического сана и введение в обители «общего жития». Они произошли одно за другим, в 1353-1354 годах, и были тесно связаны друг с другом.</w:t>
      </w:r>
      <w:r>
        <w:br/>
        <w:t>Перед […] с помощниками стояла непростая задача. Скорее всего первый раз в жизни им пришлось не расписывать весь Успенский собор во Владимире заново, а лишь восполнить утраты, дописать недостающее, погибшее в огне татарского нашествия.</w:t>
      </w:r>
      <w:r>
        <w:br/>
        <w:t>[…] не мог упустить такого благоприятного случая и в 1215 году приказал своему ближайшему соратнику Мухали осадить Пекин. Сколь в предыдущем году Завоеватель был против нападения на огромный город, обороняемый мощным гарнизоном, столь же решительно он был настроен овладеть им теперь, когда в рядах врагов обозначился раскол, а часть защитников Пекина его покинула.</w:t>
      </w:r>
    </w:p>
    <w:p w:rsidR="00475270" w:rsidRDefault="00475270" w:rsidP="00475270">
      <w:pPr>
        <w:pStyle w:val="wp-block-paragraph"/>
        <w:spacing w:after="240" w:afterAutospacing="0"/>
      </w:pPr>
      <w:r>
        <w:rPr>
          <w:rStyle w:val="a8"/>
        </w:rPr>
        <w:t>Задание 4. Пропуски в тексте</w:t>
      </w:r>
      <w:r>
        <w:rPr>
          <w:b/>
          <w:bCs/>
        </w:rPr>
        <w:br/>
      </w:r>
      <w:r>
        <w:t>Перед Вами текст, посвященный периоду контрреформ. Заполните пропуски в тексте, выбрав один из трех предложенных вариантов.</w:t>
      </w:r>
      <w:r>
        <w:br/>
        <w:t xml:space="preserve">После убийства Александра II в году его сын Александр III взял курс на проведение контрреформ, так как считал, что именно “Великие реформы” его отца способствовали развитию террористических организаций. Провозглашенный политический курс был </w:t>
      </w:r>
      <w:r>
        <w:lastRenderedPageBreak/>
        <w:t>отражен в опубликованном вскоре, который был написан соратником Александра III , занимавшим пост . В сфере местного самоуправления Александр III стремился усилить контроль за деятельностью земств и городских органов. С этой целью в году было выпущено новое Земское положение, а в году — Городовое положение. Также при Александре III предпринимались попытки ограничения доступа к образованию. Самой известной стал циркуляр о от 1887 года. К этому же направлению можно отнести новый Университетский устав от года, который ликвидировал автономию университетов. В экономической сфере правление Александра III запомнилось учреждением в 1885 году для льготного кредитования дворян. По отношению к национальным окраинам при Александре III проводилась довольно жесткая политика</w:t>
      </w:r>
    </w:p>
    <w:p w:rsidR="00475270" w:rsidRDefault="00475270" w:rsidP="00475270">
      <w:pPr>
        <w:pStyle w:val="wp-block-paragraph"/>
        <w:spacing w:after="240" w:afterAutospacing="0"/>
      </w:pPr>
      <w:r>
        <w:rPr>
          <w:rStyle w:val="a8"/>
        </w:rPr>
        <w:t>Задание 5. Вписывание чисел</w:t>
      </w:r>
      <w:r>
        <w:rPr>
          <w:b/>
          <w:bCs/>
        </w:rPr>
        <w:br/>
      </w:r>
      <w:r>
        <w:t>Перед Вами список вопросов, посвященных истории России до правления Николая II. Впишите число (цифрами) в качестве ответа на указанные ниже вопросы.</w:t>
      </w:r>
      <w:r>
        <w:br/>
        <w:t>Сколько республик существовало на Руси в XIII в?</w:t>
      </w:r>
      <w:r>
        <w:br/>
        <w:t>Сколько бояр правило Россией после смещения Василия Шуйского?</w:t>
      </w:r>
      <w:r>
        <w:br/>
        <w:t>Сколько войн со Швецией вела Россия в XVIII в.?</w:t>
      </w:r>
      <w:r>
        <w:br/>
        <w:t>Сколько императоров с именем Петр побывало на российском престоле в XVIII в.?</w:t>
      </w:r>
      <w:r>
        <w:br/>
        <w:t>Сколько войн со Швецией вела Россия в XIX в.?</w:t>
      </w:r>
      <w:r>
        <w:br/>
        <w:t>Сколько императоров с именем Павел было на российском престоле в XIX в.?</w:t>
      </w:r>
      <w:r>
        <w:br/>
        <w:t>Сколько к моменту развала Российской империи в ней существовало университетов?</w:t>
      </w:r>
      <w:r>
        <w:br/>
        <w:t>Сколько составляющих было в теории официальной народности Сергея Уварова?</w:t>
      </w:r>
      <w:r>
        <w:br/>
        <w:t>Сколько железных дорог было построено за годы правления Николая II?</w:t>
      </w:r>
      <w:r>
        <w:br/>
        <w:t>Сколько людей во второй половине XIX в. получило титул канцлера Российской империи?</w:t>
      </w:r>
    </w:p>
    <w:p w:rsidR="00475270" w:rsidRDefault="00475270" w:rsidP="00475270">
      <w:pPr>
        <w:pStyle w:val="wp-block-paragraph"/>
        <w:spacing w:after="240" w:afterAutospacing="0"/>
      </w:pPr>
      <w:r>
        <w:rPr>
          <w:rStyle w:val="a8"/>
        </w:rPr>
        <w:t>Задание 6. Соотнесение фактов с отметками на карте</w:t>
      </w:r>
      <w:r>
        <w:rPr>
          <w:b/>
          <w:bCs/>
        </w:rPr>
        <w:br/>
      </w:r>
      <w:r>
        <w:t>Чтобы увеличить изображение, нажмите на него.</w:t>
      </w:r>
      <w:r>
        <w:br/>
        <w:t>Перед Вами — карта, на которой отмечено десять городов, сыгравших важную роль в российской истории. Ваша задача — сопоставить факт о городе с его местоположением на карте.</w:t>
      </w:r>
      <w:r>
        <w:br/>
        <w:t>*Перетащите элементы на пустые поля сверху</w:t>
      </w:r>
      <w:r>
        <w:br/>
        <w:t>В 1609-1611 гг. гарнизон города героически оборонял его кремль от польских захватчиков.</w:t>
      </w:r>
      <w:r>
        <w:br/>
        <w:t>Будучи главным портом России, во время Северной войны подвергся атаке шведского флота.</w:t>
      </w:r>
      <w:r>
        <w:br/>
        <w:t>В 100 километрах к югу от города находится бывшая столица Волжской Булгарии – город Булгар.</w:t>
      </w:r>
      <w:r>
        <w:br/>
        <w:t>По одной из версий, получил своё название в честь князя-крестителя Руси.</w:t>
      </w:r>
      <w:r>
        <w:br/>
        <w:t>За свою историю пережил две осады вражескими силами: в 1854-1855 и 1941-1942 гг.</w:t>
      </w:r>
      <w:r>
        <w:br/>
        <w:t>В городе находится памятник Великой Отечественной войны – дом Павлова.</w:t>
      </w:r>
      <w:r>
        <w:br/>
        <w:t>В городе произошло восстание, в ходе которого был убит баскак Чолхан.</w:t>
      </w:r>
      <w:r>
        <w:br/>
        <w:t>Окончательно вошёл в состав Русского царства в результате похода 1556 г.</w:t>
      </w:r>
      <w:r>
        <w:br/>
        <w:t>Был назван в честь святого Дмитрия Ростовского.</w:t>
      </w:r>
      <w:r>
        <w:br/>
        <w:t>Стал частью централизованного русского государства в 1478 г.</w:t>
      </w:r>
    </w:p>
    <w:p w:rsidR="00475270" w:rsidRDefault="00475270" w:rsidP="00475270">
      <w:pPr>
        <w:pStyle w:val="wp-block-paragraph"/>
      </w:pPr>
      <w:r>
        <w:rPr>
          <w:rStyle w:val="a8"/>
        </w:rPr>
        <w:t>Задание 7. Соотнесение событий зарубежной истории и современников</w:t>
      </w:r>
      <w:r>
        <w:rPr>
          <w:b/>
          <w:bCs/>
        </w:rPr>
        <w:br/>
      </w:r>
      <w:r>
        <w:t>Чтобы увеличить изображение, нажмите на значок, расположенный в его верхнем правом углу.</w:t>
      </w:r>
      <w:r>
        <w:br/>
        <w:t>Перед Вами — деятели истории России, а также события из всемирной истории. Сопоставьте личностей с событиями, чьими современниками были приведенные деятели российской истории.</w:t>
      </w:r>
      <w:r>
        <w:br/>
      </w:r>
      <w:r>
        <w:lastRenderedPageBreak/>
        <w:t>Начало революции во Франции</w:t>
      </w:r>
      <w:r>
        <w:br/>
        <w:t>Приход Муссолини к власти</w:t>
      </w:r>
      <w:r>
        <w:br/>
        <w:t>Договор об Унии: объединение Англии и Шотландии</w:t>
      </w:r>
      <w:r>
        <w:br/>
        <w:t>Казнь короля Карла I Стюарта</w:t>
      </w:r>
      <w:r>
        <w:br/>
        <w:t>Окончание гражданской войны в США</w:t>
      </w:r>
    </w:p>
    <w:p w:rsidR="00475270" w:rsidRDefault="00475270" w:rsidP="00475270">
      <w:pPr>
        <w:pStyle w:val="wp-block-paragraph"/>
        <w:spacing w:after="240" w:afterAutospacing="0"/>
      </w:pPr>
      <w:r>
        <w:rPr>
          <w:rStyle w:val="a8"/>
        </w:rPr>
        <w:t>Задание 8. Иностранцы о русских правителях</w:t>
      </w:r>
      <w:r>
        <w:rPr>
          <w:b/>
          <w:bCs/>
        </w:rPr>
        <w:br/>
      </w:r>
      <w:r>
        <w:t>Перед вами – список высказываний иностранных деятелей о правителях России. Сопоставьте отрывок и правителя, которому он посвящён.</w:t>
      </w:r>
      <w:r>
        <w:br/>
        <w:t>Он сделался главным поборником монархической власти в Европе, и вы сами знаете, с какой открытостью он играет свою роль. В отличие от некоторых правительств, ему не свойственно проводить в каждой местности свою особую политику, в зависимости от сугубо корыстных интересов; напротив, он повсюду, не делая никаких различий, поддерживает те принципы, что согласуются с его системой взглядов: именно так проявляет он свой абсолютный роялизм.</w:t>
      </w:r>
      <w:r>
        <w:br/>
        <w:t>Император подходит к аналою, начинается служба; дивные песнопения, то широкие и могучие, то нежные и эфирные, выражающие лучше всяких слов безбрежные устремления православной мистики и славянской чувствительности. Император слушает службу со свойственным ему умилением. Он страшно бледен. Видно, что он сильно взволнован. Когда он открывал сессию первой Думы, то думали, что он лишится чувств — такое у него было бледное и встревоженное лицо.</w:t>
      </w:r>
      <w:r>
        <w:br/>
        <w:t>Но одно обстоятельство в скором времени убедило всех в том, что […], сделавшись императором, не отказался от военных развлечений, кои одни только занимали его в бытность великим князем: в самое утро своего вступления на престол он уже прилагал все усилия к мелочным изменениям, которые он желал ввести в обмундирование и упражнения солдат.</w:t>
      </w:r>
      <w:r>
        <w:br/>
        <w:t>4 июля в Зимнице мы все обедали, когда по дороге прошла похоронная процессия с телом одного молодого офицера, утонувшего во время перехода через Дунай и найденного на берегу через несколько дней. Император встал из-за стола и пошел в сопровождении всех нас в маленькую церковь, находившуюся в нескольких шагах от главной квартиры. Он простоял всю церемонию и, узнав, что нашли саблю и фуражку покойника, приказал отправить их матери.</w:t>
      </w:r>
      <w:r>
        <w:br/>
        <w:t>Солдаты означенных полков были одеты в мундиры Французского образца, так как по всей России Русское платье упразднено и заменено Французским. Чтобы успешнее ввести эту реформу, Царь велел повсюду на открытых местах прибить объявление о том, как должно быть сшито упомянутое платье, и приказал, чтоб всякого, кто войдет или выйдет из городских ворот в обычном длиннополом Русском наряде, хватали, становили на колени и обрезали на нем платье.</w:t>
      </w:r>
      <w:r>
        <w:br/>
        <w:t>*Перетащите элементы на пустые поля сверху</w:t>
      </w:r>
      <w:r>
        <w:br/>
        <w:t>Александр II</w:t>
      </w:r>
      <w:r>
        <w:br/>
        <w:t>Николай I</w:t>
      </w:r>
      <w:r>
        <w:br/>
        <w:t>Николай II</w:t>
      </w:r>
      <w:r>
        <w:br/>
        <w:t>Пётр I</w:t>
      </w:r>
      <w:r>
        <w:br/>
        <w:t>Павел I</w:t>
      </w:r>
    </w:p>
    <w:p w:rsidR="00475270" w:rsidRDefault="00475270" w:rsidP="00475270">
      <w:pPr>
        <w:pStyle w:val="wp-block-paragraph"/>
      </w:pPr>
      <w:r>
        <w:rPr>
          <w:rStyle w:val="a8"/>
        </w:rPr>
        <w:t xml:space="preserve">Задание 9. </w:t>
      </w:r>
      <w:r>
        <w:t>Перед Вами ряд описаний различных исторических событий. Ваша задача: выбрать правильную дату к описанию.</w:t>
      </w:r>
    </w:p>
    <w:p w:rsidR="00475270" w:rsidRDefault="00475270" w:rsidP="00475270">
      <w:pPr>
        <w:pStyle w:val="wp-block-paragraph"/>
      </w:pPr>
      <w:r>
        <w:t>Подписание документа о создании федерации из нескольких советских республик</w:t>
      </w:r>
      <w:r>
        <w:br/>
        <w:t>1922</w:t>
      </w:r>
      <w:r>
        <w:br/>
        <w:t>1918</w:t>
      </w:r>
      <w:r>
        <w:br/>
        <w:t>1939</w:t>
      </w:r>
    </w:p>
    <w:p w:rsidR="00475270" w:rsidRDefault="00475270" w:rsidP="00475270">
      <w:pPr>
        <w:pStyle w:val="wp-block-paragraph"/>
      </w:pPr>
      <w:r>
        <w:lastRenderedPageBreak/>
        <w:t>Сражение, в котором войска московского князя одержали победу над ордынцами, руководимыми не Чингисидом</w:t>
      </w:r>
      <w:r>
        <w:br/>
        <w:t>1327</w:t>
      </w:r>
      <w:r>
        <w:br/>
        <w:t>1367</w:t>
      </w:r>
      <w:r>
        <w:br/>
        <w:t>1380</w:t>
      </w:r>
    </w:p>
    <w:p w:rsidR="00475270" w:rsidRDefault="00475270" w:rsidP="00475270">
      <w:pPr>
        <w:pStyle w:val="wp-block-paragraph"/>
      </w:pPr>
      <w:r>
        <w:t>Первое венчание московского государя на царство</w:t>
      </w:r>
      <w:r>
        <w:br/>
        <w:t>1550</w:t>
      </w:r>
      <w:r>
        <w:br/>
        <w:t>1547</w:t>
      </w:r>
      <w:r>
        <w:br/>
        <w:t>1565</w:t>
      </w:r>
    </w:p>
    <w:p w:rsidR="00475270" w:rsidRDefault="00475270" w:rsidP="00475270">
      <w:pPr>
        <w:pStyle w:val="wp-block-paragraph"/>
      </w:pPr>
      <w:r>
        <w:t>Учреждение высшей церковной должности, после которого глава Русской православной церкви получил равный статус с главами других православных церквей</w:t>
      </w:r>
      <w:r>
        <w:br/>
        <w:t>1612</w:t>
      </w:r>
      <w:r>
        <w:br/>
        <w:t>1589</w:t>
      </w:r>
      <w:r>
        <w:br/>
        <w:t>1572</w:t>
      </w:r>
    </w:p>
    <w:p w:rsidR="00475270" w:rsidRDefault="00475270" w:rsidP="00475270">
      <w:pPr>
        <w:pStyle w:val="wp-block-paragraph"/>
      </w:pPr>
      <w:r>
        <w:t>Бунт среди населения из-за скачка цен на самый распространенный консервант</w:t>
      </w:r>
      <w:r>
        <w:br/>
        <w:t>1662</w:t>
      </w:r>
      <w:r>
        <w:br/>
        <w:t>1648</w:t>
      </w:r>
      <w:r>
        <w:br/>
        <w:t>1649</w:t>
      </w:r>
    </w:p>
    <w:p w:rsidR="00475270" w:rsidRDefault="00475270" w:rsidP="00475270">
      <w:pPr>
        <w:pStyle w:val="wp-block-paragraph"/>
      </w:pPr>
      <w:r>
        <w:t>Выступление офицеров на Сенатской площади в Санкт-Петербурге</w:t>
      </w:r>
      <w:r>
        <w:br/>
        <w:t>1830</w:t>
      </w:r>
      <w:r>
        <w:br/>
        <w:t>1818</w:t>
      </w:r>
      <w:r>
        <w:br/>
        <w:t>1825</w:t>
      </w:r>
    </w:p>
    <w:p w:rsidR="00475270" w:rsidRDefault="00475270" w:rsidP="00475270">
      <w:pPr>
        <w:pStyle w:val="wp-block-paragraph"/>
      </w:pPr>
      <w:r>
        <w:t>Подписание мирного договора недалеко от Стамбула, который через несколько месяцев будет пересмотрен с участием ряда европейских государств</w:t>
      </w:r>
      <w:r>
        <w:br/>
        <w:t>1878</w:t>
      </w:r>
      <w:r>
        <w:br/>
        <w:t>1877</w:t>
      </w:r>
      <w:r>
        <w:br/>
        <w:t>1856</w:t>
      </w:r>
    </w:p>
    <w:p w:rsidR="00475270" w:rsidRDefault="00475270" w:rsidP="00475270">
      <w:pPr>
        <w:pStyle w:val="wp-block-paragraph"/>
      </w:pPr>
      <w:r>
        <w:t>Декабрьское вооруженное выступление рабочих Москвы</w:t>
      </w:r>
      <w:r>
        <w:br/>
        <w:t>1905</w:t>
      </w:r>
      <w:r>
        <w:br/>
        <w:t>1900</w:t>
      </w:r>
      <w:r>
        <w:br/>
        <w:t>1907</w:t>
      </w:r>
    </w:p>
    <w:p w:rsidR="00475270" w:rsidRDefault="00475270" w:rsidP="00475270">
      <w:pPr>
        <w:pStyle w:val="wp-block-paragraph"/>
      </w:pPr>
      <w:r>
        <w:t>Публикация Сталина о недопущении чрезмерно агрессивных методов коллективизации</w:t>
      </w:r>
      <w:r>
        <w:br/>
        <w:t>1936</w:t>
      </w:r>
      <w:r>
        <w:br/>
        <w:t>1930</w:t>
      </w:r>
      <w:r>
        <w:br/>
        <w:t>1927</w:t>
      </w:r>
    </w:p>
    <w:p w:rsidR="00475270" w:rsidRDefault="00475270" w:rsidP="00475270">
      <w:pPr>
        <w:pStyle w:val="wp-block-paragraph"/>
        <w:spacing w:after="240" w:afterAutospacing="0"/>
      </w:pPr>
      <w:r>
        <w:t>Сражение русского флота с османским в Эгейском море, завершившееся победой флота России</w:t>
      </w:r>
      <w:r>
        <w:br/>
        <w:t>1768</w:t>
      </w:r>
      <w:r>
        <w:br/>
        <w:t>1773</w:t>
      </w:r>
      <w:r>
        <w:br/>
        <w:t>1770</w:t>
      </w:r>
    </w:p>
    <w:p w:rsidR="00475270" w:rsidRDefault="00475270" w:rsidP="00475270">
      <w:pPr>
        <w:pStyle w:val="wp-block-paragraph"/>
      </w:pPr>
      <w:r>
        <w:rPr>
          <w:rStyle w:val="a8"/>
        </w:rPr>
        <w:t>Задание 10.Определение города по фактам в тексте</w:t>
      </w:r>
      <w:r>
        <w:rPr>
          <w:b/>
          <w:bCs/>
        </w:rPr>
        <w:br/>
      </w:r>
      <w:r>
        <w:t>Перед Вами текст, посвященный городам Московской области. Исходя из фактов, определите, о каком городе идет речь.</w:t>
      </w:r>
      <w:r>
        <w:br/>
      </w:r>
      <w:r>
        <w:lastRenderedPageBreak/>
        <w:t>В период активного освоения земель Северо-Восточной Руси в 1154 году Юрием Долгоруким был основан. Города становились не только опорными пунктами, но и культурными и религиозными центрами, например,, выросший вокруг монастыря, основанного в XIV веке преподобным Сергием Радонежским. Позднее Савва Сторожевский, ученик Сергия, приглашенный Юрием Дмитриевичем, решит основать новый монастырь в. В XVII веке Никон оснует Новоиерусалимский монастырь, рядом с которым возникнет город, названный по имени ближайшей реки. В Отечественную войну 1812 года у произошло генеральное сражение между французской и русской армиями. Через более чем 100 лет развернулись ожесточённые бои за столицу у соседнего , ставшего важнейшим узлом одноименной линии обороны. В ХХ веке некоторые города в Московской области становились центрами научной жизни страны: в 1956 году в был создан Объединённый институт ядерных исследований; в 1960 году статус города получил, связанный с Институтом физики высоких энергий; советское дирижаблестроение связано с, возникшим как посёлок Дирижаблестрой. Московская область хранит память о выдающихся деятелях российской науки: так, в 1996 г. в результате переименования на картах появился город , названный в честь отечественного ракетостроителя.</w:t>
      </w:r>
    </w:p>
    <w:p w:rsidR="00475270" w:rsidRDefault="00475270" w:rsidP="00475270">
      <w:r>
        <w:pict>
          <v:rect id="_x0000_i1025" style="width:0;height:1.5pt" o:hralign="center" o:hrstd="t" o:hr="t" fillcolor="#a0a0a0" stroked="f"/>
        </w:pict>
      </w:r>
    </w:p>
    <w:p w:rsidR="00475270" w:rsidRDefault="00475270" w:rsidP="00475270">
      <w:pPr>
        <w:pStyle w:val="wp-block-paragraph"/>
      </w:pPr>
      <w:r>
        <w:rPr>
          <w:rStyle w:val="a8"/>
        </w:rPr>
        <w:t>Официальные задания, ответы на Школьного этапа ВсОШ</w:t>
      </w:r>
      <w:r>
        <w:t xml:space="preserve"> по </w:t>
      </w:r>
      <w:r>
        <w:rPr>
          <w:rStyle w:val="a8"/>
        </w:rPr>
        <w:t xml:space="preserve">Истории </w:t>
      </w:r>
      <w:r>
        <w:t xml:space="preserve">для 10 класса в </w:t>
      </w:r>
      <w:r>
        <w:rPr>
          <w:rStyle w:val="a8"/>
        </w:rPr>
        <w:t>Московской области 50 регион</w:t>
      </w:r>
      <w:r>
        <w:t>, проходящая на площадке «</w:t>
      </w:r>
      <w:r>
        <w:rPr>
          <w:rStyle w:val="a8"/>
        </w:rPr>
        <w:t>Взлет</w:t>
      </w:r>
      <w:r>
        <w:t>» 9-11 сентября 2026.</w:t>
      </w:r>
    </w:p>
    <w:p w:rsidR="008337F6" w:rsidRPr="00475270" w:rsidRDefault="008337F6" w:rsidP="00475270">
      <w:bookmarkStart w:id="0" w:name="_GoBack"/>
      <w:bookmarkEnd w:id="0"/>
    </w:p>
    <w:sectPr w:rsidR="008337F6" w:rsidRPr="00475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B52D3"/>
    <w:multiLevelType w:val="multilevel"/>
    <w:tmpl w:val="4670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B6522"/>
    <w:multiLevelType w:val="multilevel"/>
    <w:tmpl w:val="30323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367F1A"/>
    <w:multiLevelType w:val="multilevel"/>
    <w:tmpl w:val="CAE8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CE5F35"/>
    <w:multiLevelType w:val="multilevel"/>
    <w:tmpl w:val="92FE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401012"/>
    <w:multiLevelType w:val="multilevel"/>
    <w:tmpl w:val="83B0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5E1212"/>
    <w:multiLevelType w:val="multilevel"/>
    <w:tmpl w:val="F296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5B7835"/>
    <w:multiLevelType w:val="multilevel"/>
    <w:tmpl w:val="D3FC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21277"/>
    <w:multiLevelType w:val="multilevel"/>
    <w:tmpl w:val="1A1E3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B32A48"/>
    <w:multiLevelType w:val="multilevel"/>
    <w:tmpl w:val="A6522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9355C6"/>
    <w:multiLevelType w:val="multilevel"/>
    <w:tmpl w:val="B738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C67636"/>
    <w:multiLevelType w:val="multilevel"/>
    <w:tmpl w:val="9B34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EE41E8"/>
    <w:multiLevelType w:val="multilevel"/>
    <w:tmpl w:val="3DEE4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3B0964"/>
    <w:multiLevelType w:val="multilevel"/>
    <w:tmpl w:val="C850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753C00"/>
    <w:multiLevelType w:val="multilevel"/>
    <w:tmpl w:val="F2B6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11"/>
  </w:num>
  <w:num w:numId="6">
    <w:abstractNumId w:val="9"/>
  </w:num>
  <w:num w:numId="7">
    <w:abstractNumId w:val="6"/>
  </w:num>
  <w:num w:numId="8">
    <w:abstractNumId w:val="3"/>
  </w:num>
  <w:num w:numId="9">
    <w:abstractNumId w:val="0"/>
  </w:num>
  <w:num w:numId="10">
    <w:abstractNumId w:val="13"/>
  </w:num>
  <w:num w:numId="11">
    <w:abstractNumId w:val="10"/>
  </w:num>
  <w:num w:numId="12">
    <w:abstractNumId w:val="5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2E3"/>
    <w:rsid w:val="00015B16"/>
    <w:rsid w:val="000220F5"/>
    <w:rsid w:val="00030366"/>
    <w:rsid w:val="00035351"/>
    <w:rsid w:val="00052C57"/>
    <w:rsid w:val="00053A81"/>
    <w:rsid w:val="00074DEC"/>
    <w:rsid w:val="00075488"/>
    <w:rsid w:val="0007733C"/>
    <w:rsid w:val="0008784B"/>
    <w:rsid w:val="000941AC"/>
    <w:rsid w:val="000B1433"/>
    <w:rsid w:val="000B1442"/>
    <w:rsid w:val="000B4AC8"/>
    <w:rsid w:val="000D2FB4"/>
    <w:rsid w:val="000F3824"/>
    <w:rsid w:val="00101AA5"/>
    <w:rsid w:val="001071D5"/>
    <w:rsid w:val="001108C9"/>
    <w:rsid w:val="0011526C"/>
    <w:rsid w:val="00117DDD"/>
    <w:rsid w:val="00120424"/>
    <w:rsid w:val="001248F9"/>
    <w:rsid w:val="00131774"/>
    <w:rsid w:val="00133EF7"/>
    <w:rsid w:val="00141E95"/>
    <w:rsid w:val="0015029A"/>
    <w:rsid w:val="00155C05"/>
    <w:rsid w:val="001606A6"/>
    <w:rsid w:val="0016182F"/>
    <w:rsid w:val="0017384B"/>
    <w:rsid w:val="001766AE"/>
    <w:rsid w:val="00186D9E"/>
    <w:rsid w:val="00192DAA"/>
    <w:rsid w:val="001A029A"/>
    <w:rsid w:val="001A02EC"/>
    <w:rsid w:val="001A7362"/>
    <w:rsid w:val="001B1FD1"/>
    <w:rsid w:val="001B3A0D"/>
    <w:rsid w:val="001C4A64"/>
    <w:rsid w:val="001D187C"/>
    <w:rsid w:val="001D6BFD"/>
    <w:rsid w:val="001E01AA"/>
    <w:rsid w:val="001E7B89"/>
    <w:rsid w:val="00202ECF"/>
    <w:rsid w:val="00203062"/>
    <w:rsid w:val="00205E1E"/>
    <w:rsid w:val="00212C0B"/>
    <w:rsid w:val="00215191"/>
    <w:rsid w:val="0021777E"/>
    <w:rsid w:val="002264E3"/>
    <w:rsid w:val="002303B3"/>
    <w:rsid w:val="0024454E"/>
    <w:rsid w:val="00256505"/>
    <w:rsid w:val="00260FDD"/>
    <w:rsid w:val="00263BBB"/>
    <w:rsid w:val="002645D3"/>
    <w:rsid w:val="00265646"/>
    <w:rsid w:val="002678C1"/>
    <w:rsid w:val="00271804"/>
    <w:rsid w:val="0027440E"/>
    <w:rsid w:val="00281AB3"/>
    <w:rsid w:val="00287EE0"/>
    <w:rsid w:val="002934F2"/>
    <w:rsid w:val="002A048E"/>
    <w:rsid w:val="002A6563"/>
    <w:rsid w:val="002B63C8"/>
    <w:rsid w:val="002D080D"/>
    <w:rsid w:val="002D7FE7"/>
    <w:rsid w:val="002E278A"/>
    <w:rsid w:val="002E52BF"/>
    <w:rsid w:val="002E594F"/>
    <w:rsid w:val="002E602B"/>
    <w:rsid w:val="002F7DED"/>
    <w:rsid w:val="00301993"/>
    <w:rsid w:val="00305BFB"/>
    <w:rsid w:val="00306B1F"/>
    <w:rsid w:val="0031128E"/>
    <w:rsid w:val="00333865"/>
    <w:rsid w:val="0033594E"/>
    <w:rsid w:val="00352E9C"/>
    <w:rsid w:val="00357B90"/>
    <w:rsid w:val="00362D41"/>
    <w:rsid w:val="00373A65"/>
    <w:rsid w:val="00377907"/>
    <w:rsid w:val="00380CE4"/>
    <w:rsid w:val="003837D1"/>
    <w:rsid w:val="0038663B"/>
    <w:rsid w:val="003907E5"/>
    <w:rsid w:val="003A195B"/>
    <w:rsid w:val="003A734A"/>
    <w:rsid w:val="003C420A"/>
    <w:rsid w:val="003C6F61"/>
    <w:rsid w:val="003E60D3"/>
    <w:rsid w:val="003F4227"/>
    <w:rsid w:val="003F4E4E"/>
    <w:rsid w:val="003F71AC"/>
    <w:rsid w:val="004000C4"/>
    <w:rsid w:val="004057F2"/>
    <w:rsid w:val="00414764"/>
    <w:rsid w:val="0042128A"/>
    <w:rsid w:val="004214C8"/>
    <w:rsid w:val="00423625"/>
    <w:rsid w:val="00426221"/>
    <w:rsid w:val="00436163"/>
    <w:rsid w:val="00441FA3"/>
    <w:rsid w:val="00450089"/>
    <w:rsid w:val="00450173"/>
    <w:rsid w:val="00453344"/>
    <w:rsid w:val="004564A0"/>
    <w:rsid w:val="00464ACD"/>
    <w:rsid w:val="004710D4"/>
    <w:rsid w:val="00475270"/>
    <w:rsid w:val="00487905"/>
    <w:rsid w:val="004A1A02"/>
    <w:rsid w:val="004A1C5C"/>
    <w:rsid w:val="004A43A3"/>
    <w:rsid w:val="004B3708"/>
    <w:rsid w:val="004B4039"/>
    <w:rsid w:val="004B466A"/>
    <w:rsid w:val="004C49CF"/>
    <w:rsid w:val="004C7DF9"/>
    <w:rsid w:val="004D6480"/>
    <w:rsid w:val="004E28F2"/>
    <w:rsid w:val="004E5B7B"/>
    <w:rsid w:val="004E7B14"/>
    <w:rsid w:val="00504180"/>
    <w:rsid w:val="00510CBD"/>
    <w:rsid w:val="00513162"/>
    <w:rsid w:val="00517B14"/>
    <w:rsid w:val="0053075D"/>
    <w:rsid w:val="00536A75"/>
    <w:rsid w:val="00543A60"/>
    <w:rsid w:val="005470D2"/>
    <w:rsid w:val="00553280"/>
    <w:rsid w:val="00560141"/>
    <w:rsid w:val="0056480F"/>
    <w:rsid w:val="0057008A"/>
    <w:rsid w:val="0057062B"/>
    <w:rsid w:val="00573D46"/>
    <w:rsid w:val="00575AD9"/>
    <w:rsid w:val="005833DE"/>
    <w:rsid w:val="00587D49"/>
    <w:rsid w:val="00595426"/>
    <w:rsid w:val="00596416"/>
    <w:rsid w:val="00596707"/>
    <w:rsid w:val="005A15A2"/>
    <w:rsid w:val="005A25C0"/>
    <w:rsid w:val="005A7CDD"/>
    <w:rsid w:val="005C1FA6"/>
    <w:rsid w:val="005C2608"/>
    <w:rsid w:val="00602F56"/>
    <w:rsid w:val="00623B40"/>
    <w:rsid w:val="00633590"/>
    <w:rsid w:val="0063383D"/>
    <w:rsid w:val="006404CA"/>
    <w:rsid w:val="00641EBE"/>
    <w:rsid w:val="00646676"/>
    <w:rsid w:val="00647464"/>
    <w:rsid w:val="00650E94"/>
    <w:rsid w:val="006535A7"/>
    <w:rsid w:val="0066292E"/>
    <w:rsid w:val="00664429"/>
    <w:rsid w:val="006654AE"/>
    <w:rsid w:val="0068617B"/>
    <w:rsid w:val="00690552"/>
    <w:rsid w:val="0069348A"/>
    <w:rsid w:val="006B38F9"/>
    <w:rsid w:val="006B48CC"/>
    <w:rsid w:val="006B5EDC"/>
    <w:rsid w:val="006C6D6D"/>
    <w:rsid w:val="006C70A6"/>
    <w:rsid w:val="006E356A"/>
    <w:rsid w:val="006E4B15"/>
    <w:rsid w:val="006E4F69"/>
    <w:rsid w:val="00704B40"/>
    <w:rsid w:val="00710097"/>
    <w:rsid w:val="007124C1"/>
    <w:rsid w:val="00721E58"/>
    <w:rsid w:val="007222AD"/>
    <w:rsid w:val="00726179"/>
    <w:rsid w:val="0074136B"/>
    <w:rsid w:val="00744EA4"/>
    <w:rsid w:val="00747866"/>
    <w:rsid w:val="00753BD3"/>
    <w:rsid w:val="00761982"/>
    <w:rsid w:val="00773B76"/>
    <w:rsid w:val="0078018E"/>
    <w:rsid w:val="00787857"/>
    <w:rsid w:val="007965BD"/>
    <w:rsid w:val="007A1388"/>
    <w:rsid w:val="007A7FC2"/>
    <w:rsid w:val="007B2C93"/>
    <w:rsid w:val="007D193E"/>
    <w:rsid w:val="007D4002"/>
    <w:rsid w:val="007D4440"/>
    <w:rsid w:val="007E6508"/>
    <w:rsid w:val="007F095D"/>
    <w:rsid w:val="007F768C"/>
    <w:rsid w:val="007F7B91"/>
    <w:rsid w:val="007F7F31"/>
    <w:rsid w:val="00803EA1"/>
    <w:rsid w:val="00806572"/>
    <w:rsid w:val="0080750D"/>
    <w:rsid w:val="0081368C"/>
    <w:rsid w:val="00821210"/>
    <w:rsid w:val="00822911"/>
    <w:rsid w:val="00827E66"/>
    <w:rsid w:val="008337F6"/>
    <w:rsid w:val="008351F7"/>
    <w:rsid w:val="00837B69"/>
    <w:rsid w:val="00842CE7"/>
    <w:rsid w:val="00843AF2"/>
    <w:rsid w:val="00845BC9"/>
    <w:rsid w:val="008576D2"/>
    <w:rsid w:val="00860156"/>
    <w:rsid w:val="00862BFF"/>
    <w:rsid w:val="00872137"/>
    <w:rsid w:val="00876DCA"/>
    <w:rsid w:val="008825E7"/>
    <w:rsid w:val="00883E7D"/>
    <w:rsid w:val="008868EB"/>
    <w:rsid w:val="008922E2"/>
    <w:rsid w:val="0089325E"/>
    <w:rsid w:val="008B592F"/>
    <w:rsid w:val="008D2FA6"/>
    <w:rsid w:val="008D5AC2"/>
    <w:rsid w:val="008D7B92"/>
    <w:rsid w:val="008E2B1D"/>
    <w:rsid w:val="008F3C0C"/>
    <w:rsid w:val="008F6A99"/>
    <w:rsid w:val="00921449"/>
    <w:rsid w:val="00923537"/>
    <w:rsid w:val="00924BB8"/>
    <w:rsid w:val="0092550A"/>
    <w:rsid w:val="00931045"/>
    <w:rsid w:val="0093136A"/>
    <w:rsid w:val="0093222E"/>
    <w:rsid w:val="00932238"/>
    <w:rsid w:val="00940CE5"/>
    <w:rsid w:val="00947A0F"/>
    <w:rsid w:val="00947EA9"/>
    <w:rsid w:val="00957B21"/>
    <w:rsid w:val="00971302"/>
    <w:rsid w:val="00973DE0"/>
    <w:rsid w:val="00974586"/>
    <w:rsid w:val="00977AFB"/>
    <w:rsid w:val="00983B2D"/>
    <w:rsid w:val="0098424A"/>
    <w:rsid w:val="00987F84"/>
    <w:rsid w:val="00990573"/>
    <w:rsid w:val="009B353B"/>
    <w:rsid w:val="009C0DC7"/>
    <w:rsid w:val="009C12E3"/>
    <w:rsid w:val="009C5D95"/>
    <w:rsid w:val="009D5308"/>
    <w:rsid w:val="009D7F15"/>
    <w:rsid w:val="009E2731"/>
    <w:rsid w:val="009F41C9"/>
    <w:rsid w:val="009F48A7"/>
    <w:rsid w:val="00A02A30"/>
    <w:rsid w:val="00A36206"/>
    <w:rsid w:val="00A37CAD"/>
    <w:rsid w:val="00A40AAC"/>
    <w:rsid w:val="00A5019E"/>
    <w:rsid w:val="00A54C55"/>
    <w:rsid w:val="00A7180E"/>
    <w:rsid w:val="00A727DA"/>
    <w:rsid w:val="00A81597"/>
    <w:rsid w:val="00A8164E"/>
    <w:rsid w:val="00A82D60"/>
    <w:rsid w:val="00A865F2"/>
    <w:rsid w:val="00A920C2"/>
    <w:rsid w:val="00A93A0A"/>
    <w:rsid w:val="00AA5811"/>
    <w:rsid w:val="00AA721C"/>
    <w:rsid w:val="00AB0BB7"/>
    <w:rsid w:val="00AB1B8D"/>
    <w:rsid w:val="00AB456B"/>
    <w:rsid w:val="00AC031E"/>
    <w:rsid w:val="00AD137F"/>
    <w:rsid w:val="00AD3C79"/>
    <w:rsid w:val="00AD727E"/>
    <w:rsid w:val="00AE69AC"/>
    <w:rsid w:val="00AF42DF"/>
    <w:rsid w:val="00AF50A9"/>
    <w:rsid w:val="00AF65AC"/>
    <w:rsid w:val="00B00A9E"/>
    <w:rsid w:val="00B109E5"/>
    <w:rsid w:val="00B1718F"/>
    <w:rsid w:val="00B2375E"/>
    <w:rsid w:val="00B3195A"/>
    <w:rsid w:val="00B5114D"/>
    <w:rsid w:val="00B66681"/>
    <w:rsid w:val="00B71256"/>
    <w:rsid w:val="00B72688"/>
    <w:rsid w:val="00B9325A"/>
    <w:rsid w:val="00B96539"/>
    <w:rsid w:val="00B975E8"/>
    <w:rsid w:val="00BA08AB"/>
    <w:rsid w:val="00BA0FE3"/>
    <w:rsid w:val="00BA57DE"/>
    <w:rsid w:val="00BC32DA"/>
    <w:rsid w:val="00BC5BC4"/>
    <w:rsid w:val="00BC6E08"/>
    <w:rsid w:val="00BF47AF"/>
    <w:rsid w:val="00C014EF"/>
    <w:rsid w:val="00C13334"/>
    <w:rsid w:val="00C352E9"/>
    <w:rsid w:val="00C41D6D"/>
    <w:rsid w:val="00C43A72"/>
    <w:rsid w:val="00C55985"/>
    <w:rsid w:val="00C55CBC"/>
    <w:rsid w:val="00C56C8C"/>
    <w:rsid w:val="00C60928"/>
    <w:rsid w:val="00C626AE"/>
    <w:rsid w:val="00C662D0"/>
    <w:rsid w:val="00C82807"/>
    <w:rsid w:val="00C95F40"/>
    <w:rsid w:val="00CA5185"/>
    <w:rsid w:val="00CA5EFF"/>
    <w:rsid w:val="00CC0656"/>
    <w:rsid w:val="00CC1E21"/>
    <w:rsid w:val="00CC22E0"/>
    <w:rsid w:val="00CC24BE"/>
    <w:rsid w:val="00CC3839"/>
    <w:rsid w:val="00CD3376"/>
    <w:rsid w:val="00CD7FE2"/>
    <w:rsid w:val="00CE38BD"/>
    <w:rsid w:val="00CF36B6"/>
    <w:rsid w:val="00CF3844"/>
    <w:rsid w:val="00CF5DA0"/>
    <w:rsid w:val="00D002B1"/>
    <w:rsid w:val="00D036EE"/>
    <w:rsid w:val="00D06F1B"/>
    <w:rsid w:val="00D14769"/>
    <w:rsid w:val="00D2239D"/>
    <w:rsid w:val="00D22848"/>
    <w:rsid w:val="00D31E2B"/>
    <w:rsid w:val="00D4361D"/>
    <w:rsid w:val="00D43BB8"/>
    <w:rsid w:val="00D44A60"/>
    <w:rsid w:val="00D45A7D"/>
    <w:rsid w:val="00D45D8E"/>
    <w:rsid w:val="00D57FC4"/>
    <w:rsid w:val="00D944A2"/>
    <w:rsid w:val="00DA18A2"/>
    <w:rsid w:val="00DB185C"/>
    <w:rsid w:val="00DB309B"/>
    <w:rsid w:val="00DB6AC3"/>
    <w:rsid w:val="00DE0BF5"/>
    <w:rsid w:val="00DE11C3"/>
    <w:rsid w:val="00DE50F6"/>
    <w:rsid w:val="00DE5D0C"/>
    <w:rsid w:val="00DF183B"/>
    <w:rsid w:val="00DF4266"/>
    <w:rsid w:val="00DF742C"/>
    <w:rsid w:val="00E04074"/>
    <w:rsid w:val="00E0486F"/>
    <w:rsid w:val="00E13238"/>
    <w:rsid w:val="00E210A6"/>
    <w:rsid w:val="00E338C9"/>
    <w:rsid w:val="00E35213"/>
    <w:rsid w:val="00E43394"/>
    <w:rsid w:val="00E43B70"/>
    <w:rsid w:val="00E44563"/>
    <w:rsid w:val="00E4511E"/>
    <w:rsid w:val="00E4787A"/>
    <w:rsid w:val="00E524B7"/>
    <w:rsid w:val="00E74587"/>
    <w:rsid w:val="00E8378A"/>
    <w:rsid w:val="00E852EE"/>
    <w:rsid w:val="00E85E09"/>
    <w:rsid w:val="00E90259"/>
    <w:rsid w:val="00EB6F05"/>
    <w:rsid w:val="00EB70CF"/>
    <w:rsid w:val="00EC003C"/>
    <w:rsid w:val="00EC23D5"/>
    <w:rsid w:val="00ED7649"/>
    <w:rsid w:val="00EE378F"/>
    <w:rsid w:val="00EF1227"/>
    <w:rsid w:val="00EF6C1A"/>
    <w:rsid w:val="00EF7157"/>
    <w:rsid w:val="00F02E38"/>
    <w:rsid w:val="00F064A2"/>
    <w:rsid w:val="00F075C2"/>
    <w:rsid w:val="00F26440"/>
    <w:rsid w:val="00F327FF"/>
    <w:rsid w:val="00F32E43"/>
    <w:rsid w:val="00F35181"/>
    <w:rsid w:val="00F35B21"/>
    <w:rsid w:val="00F37BB9"/>
    <w:rsid w:val="00F41B32"/>
    <w:rsid w:val="00F4540E"/>
    <w:rsid w:val="00F568E0"/>
    <w:rsid w:val="00F75369"/>
    <w:rsid w:val="00F7643A"/>
    <w:rsid w:val="00F86BEB"/>
    <w:rsid w:val="00F87DA7"/>
    <w:rsid w:val="00F95CB8"/>
    <w:rsid w:val="00FA61B7"/>
    <w:rsid w:val="00FA7B93"/>
    <w:rsid w:val="00FB79D1"/>
    <w:rsid w:val="00FB7A8B"/>
    <w:rsid w:val="00FC054C"/>
    <w:rsid w:val="00FC7310"/>
    <w:rsid w:val="00FD169F"/>
    <w:rsid w:val="00FE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8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7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1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0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5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75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0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1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5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2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8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1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5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3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9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8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1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1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7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0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7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0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1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7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5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2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4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9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1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6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5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8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7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0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9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5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8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2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5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9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2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3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5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1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7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4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7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1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9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8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7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2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8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2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4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5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0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2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7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5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9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2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3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3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6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9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2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4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1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8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6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3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2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5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2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7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3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4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3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3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6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8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4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0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1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7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9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8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6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8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9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7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6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3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9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5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5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2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1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2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9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2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6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4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8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0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4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4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0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1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5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7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2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6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6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1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6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5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52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5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3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2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7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7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2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6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2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9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2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8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0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6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5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6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4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7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7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9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8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3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8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0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5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5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5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7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1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8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0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7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6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8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6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5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1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7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0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3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5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59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7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4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0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85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24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13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7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53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1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6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5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0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2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0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3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0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0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1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1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2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1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2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7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6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9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1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6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8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2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2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4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1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8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7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6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1610</TotalTime>
  <Pages>6</Pages>
  <Words>2189</Words>
  <Characters>12483</Characters>
  <Application>Microsoft Office Word</Application>
  <DocSecurity>0</DocSecurity>
  <Lines>104</Lines>
  <Paragraphs>29</Paragraphs>
  <ScaleCrop>false</ScaleCrop>
  <Company/>
  <LinksUpToDate>false</LinksUpToDate>
  <CharactersWithSpaces>14643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Иванов</dc:creator>
  <cp:keywords/>
  <dc:description/>
  <cp:lastModifiedBy>User</cp:lastModifiedBy>
  <cp:revision>431</cp:revision>
  <dcterms:created xsi:type="dcterms:W3CDTF">2024-10-16T05:23:00Z</dcterms:created>
  <dcterms:modified xsi:type="dcterms:W3CDTF">2026-09-09T11:16:00Z</dcterms:modified>
</cp:coreProperties>
</file>