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E6F" w:rsidRDefault="00170E6F" w:rsidP="00170E6F">
      <w:pPr>
        <w:pStyle w:val="2"/>
      </w:pPr>
      <w:r>
        <w:t xml:space="preserve">Ответы </w:t>
      </w:r>
      <w:proofErr w:type="spellStart"/>
      <w:r>
        <w:t>ВсОШ</w:t>
      </w:r>
      <w:proofErr w:type="spellEnd"/>
      <w:r>
        <w:t xml:space="preserve"> по Русскому языку 10-11 класс по Санкт-Петербургу</w:t>
      </w:r>
    </w:p>
    <w:p w:rsidR="00170E6F" w:rsidRDefault="00170E6F" w:rsidP="00170E6F">
      <w:pPr>
        <w:pStyle w:val="wp-block-paragraph"/>
      </w:pPr>
      <w:r>
        <w:rPr>
          <w:rStyle w:val="a8"/>
        </w:rPr>
        <w:t>Задание 1.</w:t>
      </w:r>
      <w:r>
        <w:t xml:space="preserve"> Вставьте пропущенные буквы и знаки препинания. Отсутствие какого-либо знака обозначайте так: </w:t>
      </w:r>
      <w:proofErr w:type="spellStart"/>
      <w:r>
        <w:t>оли</w:t>
      </w:r>
      <w:proofErr w:type="gramStart"/>
      <w:r>
        <w:t>м</w:t>
      </w:r>
      <w:proofErr w:type="spellEnd"/>
      <w:r>
        <w:t>[</w:t>
      </w:r>
      <w:proofErr w:type="gramEnd"/>
      <w:r>
        <w:t>/]</w:t>
      </w:r>
      <w:proofErr w:type="spellStart"/>
      <w:r>
        <w:t>пиада</w:t>
      </w:r>
      <w:proofErr w:type="spellEnd"/>
      <w:r>
        <w:t>, раздельное написание — так: к[</w:t>
      </w:r>
      <w:r>
        <w:rPr>
          <w:rFonts w:ascii="MS Gothic" w:eastAsia="MS Gothic" w:hAnsi="MS Gothic" w:cs="MS Gothic" w:hint="eastAsia"/>
        </w:rPr>
        <w:t>␣</w:t>
      </w:r>
      <w:r>
        <w:t xml:space="preserve">]олимпиаде. Выполните задания </w:t>
      </w:r>
      <w:proofErr w:type="gramStart"/>
      <w:r>
        <w:t>А–Б</w:t>
      </w:r>
      <w:proofErr w:type="gramEnd"/>
      <w:r>
        <w:t xml:space="preserve"> к тексту.</w:t>
      </w:r>
    </w:p>
    <w:p w:rsidR="00170E6F" w:rsidRDefault="00170E6F" w:rsidP="00170E6F">
      <w:pPr>
        <w:pStyle w:val="wp-block-paragraph"/>
      </w:pPr>
      <w:r>
        <w:t xml:space="preserve">[В текстовой копии знак раздельного написания передан символом </w:t>
      </w:r>
      <w:r>
        <w:rPr>
          <w:rFonts w:ascii="MS Gothic" w:eastAsia="MS Gothic" w:hAnsi="MS Gothic" w:cs="MS Gothic" w:hint="eastAsia"/>
        </w:rPr>
        <w:t>␣</w:t>
      </w:r>
      <w:r>
        <w:t>.]</w:t>
      </w:r>
    </w:p>
    <w:p w:rsidR="00170E6F" w:rsidRDefault="00170E6F" w:rsidP="00170E6F">
      <w:pPr>
        <w:pStyle w:val="wp-block-paragraph"/>
      </w:pPr>
      <w:proofErr w:type="spellStart"/>
      <w:r>
        <w:t>Вы</w:t>
      </w:r>
      <w:proofErr w:type="gramStart"/>
      <w:r>
        <w:t>с</w:t>
      </w:r>
      <w:proofErr w:type="spellEnd"/>
      <w:r>
        <w:t>[</w:t>
      </w:r>
      <w:proofErr w:type="gramEnd"/>
      <w:r>
        <w:t xml:space="preserve"> ]ко в небе л[ ]тел п[ ]</w:t>
      </w:r>
      <w:proofErr w:type="spellStart"/>
      <w:r>
        <w:t>ажирский</w:t>
      </w:r>
      <w:proofErr w:type="spellEnd"/>
      <w:r>
        <w:t xml:space="preserve"> р[ ]активный с[ ]м[ ]лёт. Под его крыльями от </w:t>
      </w:r>
      <w:proofErr w:type="gramStart"/>
      <w:r>
        <w:t>г[</w:t>
      </w:r>
      <w:proofErr w:type="gramEnd"/>
      <w:r>
        <w:t xml:space="preserve"> ]р[ ]зонта до г[ ]р[ ]зонта р[ ]скинулась в[ ]</w:t>
      </w:r>
      <w:proofErr w:type="spellStart"/>
      <w:r>
        <w:t>дяная</w:t>
      </w:r>
      <w:proofErr w:type="spellEnd"/>
      <w:r>
        <w:t xml:space="preserve"> пустыня [ ]</w:t>
      </w:r>
      <w:proofErr w:type="spellStart"/>
      <w:r>
        <w:t>тл</w:t>
      </w:r>
      <w:proofErr w:type="spellEnd"/>
      <w:r>
        <w:t>[ ]н[ ]</w:t>
      </w:r>
      <w:proofErr w:type="spellStart"/>
      <w:r>
        <w:t>тический</w:t>
      </w:r>
      <w:proofErr w:type="spellEnd"/>
      <w:r>
        <w:t xml:space="preserve"> [ ]к[ ]ан. Штор</w:t>
      </w:r>
      <w:proofErr w:type="gramStart"/>
      <w:r>
        <w:t>м[</w:t>
      </w:r>
      <w:proofErr w:type="gramEnd"/>
      <w:r>
        <w:t xml:space="preserve"> ]вой ветер р[ ]з[ ]гнал в [ ]к[ ]</w:t>
      </w:r>
      <w:proofErr w:type="spellStart"/>
      <w:r>
        <w:t>ане</w:t>
      </w:r>
      <w:proofErr w:type="spellEnd"/>
      <w:r>
        <w:t xml:space="preserve"> волны и к[ ]р[ ]</w:t>
      </w:r>
      <w:proofErr w:type="spellStart"/>
      <w:r>
        <w:t>бли</w:t>
      </w:r>
      <w:proofErr w:type="spellEnd"/>
      <w:r>
        <w:t xml:space="preserve"> н[ ]</w:t>
      </w:r>
      <w:proofErr w:type="spellStart"/>
      <w:r>
        <w:t>щадно</w:t>
      </w:r>
      <w:proofErr w:type="spellEnd"/>
      <w:r>
        <w:t xml:space="preserve"> швыряло с борта на борт. В </w:t>
      </w:r>
      <w:proofErr w:type="gramStart"/>
      <w:r>
        <w:t>с[</w:t>
      </w:r>
      <w:proofErr w:type="gramEnd"/>
      <w:r>
        <w:t xml:space="preserve"> ]м[ ]лёте же было </w:t>
      </w:r>
      <w:proofErr w:type="spellStart"/>
      <w:r>
        <w:t>сп</w:t>
      </w:r>
      <w:proofErr w:type="spellEnd"/>
      <w:r>
        <w:t>[ ]</w:t>
      </w:r>
      <w:proofErr w:type="spellStart"/>
      <w:r>
        <w:t>койно</w:t>
      </w:r>
      <w:proofErr w:type="spellEnd"/>
      <w:r>
        <w:t xml:space="preserve">. В его </w:t>
      </w:r>
      <w:proofErr w:type="gramStart"/>
      <w:r>
        <w:t>с[</w:t>
      </w:r>
      <w:proofErr w:type="gramEnd"/>
      <w:r>
        <w:t xml:space="preserve"> ]лоне не чу[ ]</w:t>
      </w:r>
      <w:proofErr w:type="spellStart"/>
      <w:r>
        <w:t>твовалось</w:t>
      </w:r>
      <w:proofErr w:type="spellEnd"/>
      <w:r>
        <w:t xml:space="preserve"> н[ ] качки н[ ] тряски. </w:t>
      </w:r>
      <w:proofErr w:type="gramStart"/>
      <w:r>
        <w:t>К[</w:t>
      </w:r>
      <w:proofErr w:type="gramEnd"/>
      <w:r>
        <w:t xml:space="preserve"> ]зал[ ]</w:t>
      </w:r>
      <w:proofErr w:type="spellStart"/>
      <w:r>
        <w:t>сь</w:t>
      </w:r>
      <w:proofErr w:type="spellEnd"/>
      <w:r>
        <w:t xml:space="preserve"> что бури [ ]к[ ]</w:t>
      </w:r>
      <w:proofErr w:type="spellStart"/>
      <w:r>
        <w:t>ана</w:t>
      </w:r>
      <w:proofErr w:type="spellEnd"/>
      <w:r>
        <w:t xml:space="preserve"> п[ ]ч[ ]</w:t>
      </w:r>
      <w:proofErr w:type="spellStart"/>
      <w:r>
        <w:t>тительно</w:t>
      </w:r>
      <w:proofErr w:type="spellEnd"/>
      <w:r>
        <w:t xml:space="preserve"> [ ]ставили с[ ]м[ ]лёт в п[ ]кое.</w:t>
      </w:r>
    </w:p>
    <w:p w:rsidR="00170E6F" w:rsidRDefault="00170E6F" w:rsidP="00170E6F">
      <w:pPr>
        <w:pStyle w:val="wp-block-paragraph"/>
      </w:pPr>
      <w:proofErr w:type="gramStart"/>
      <w:r>
        <w:t>З[</w:t>
      </w:r>
      <w:proofErr w:type="gramEnd"/>
      <w:r>
        <w:t xml:space="preserve"> ]то с[ ]сем другие ц[ ]клоны з[ ]</w:t>
      </w:r>
      <w:proofErr w:type="spellStart"/>
      <w:r>
        <w:t>хв</w:t>
      </w:r>
      <w:proofErr w:type="spellEnd"/>
      <w:r>
        <w:t xml:space="preserve">[ ]тили </w:t>
      </w:r>
      <w:proofErr w:type="spellStart"/>
      <w:r>
        <w:t>лё</w:t>
      </w:r>
      <w:proofErr w:type="spellEnd"/>
      <w:r>
        <w:t>[ ]</w:t>
      </w:r>
      <w:proofErr w:type="spellStart"/>
      <w:r>
        <w:t>чиков</w:t>
      </w:r>
      <w:proofErr w:type="spellEnd"/>
      <w:r>
        <w:t xml:space="preserve"> и п[ ]</w:t>
      </w:r>
      <w:proofErr w:type="spellStart"/>
      <w:r>
        <w:t>ажиров</w:t>
      </w:r>
      <w:proofErr w:type="spellEnd"/>
      <w:r>
        <w:t xml:space="preserve"> </w:t>
      </w:r>
      <w:proofErr w:type="spellStart"/>
      <w:r>
        <w:t>лайн</w:t>
      </w:r>
      <w:proofErr w:type="spellEnd"/>
      <w:r>
        <w:t>[ ]</w:t>
      </w:r>
      <w:proofErr w:type="spellStart"/>
      <w:r>
        <w:t>ра</w:t>
      </w:r>
      <w:proofErr w:type="spellEnd"/>
      <w:r>
        <w:t>.</w:t>
      </w:r>
    </w:p>
    <w:p w:rsidR="00170E6F" w:rsidRDefault="00170E6F" w:rsidP="00170E6F">
      <w:pPr>
        <w:pStyle w:val="wp-block-paragraph"/>
        <w:spacing w:after="240" w:afterAutospacing="0"/>
      </w:pPr>
      <w:proofErr w:type="gramStart"/>
      <w:r>
        <w:t>Б[</w:t>
      </w:r>
      <w:proofErr w:type="gramEnd"/>
      <w:r>
        <w:t xml:space="preserve"> ]</w:t>
      </w:r>
      <w:proofErr w:type="spellStart"/>
      <w:r>
        <w:t>рт</w:t>
      </w:r>
      <w:proofErr w:type="spellEnd"/>
      <w:r>
        <w:t>[ ]</w:t>
      </w:r>
      <w:proofErr w:type="spellStart"/>
      <w:r>
        <w:t>вая</w:t>
      </w:r>
      <w:proofErr w:type="spellEnd"/>
      <w:r>
        <w:t xml:space="preserve"> р[ ]д[ ]станция </w:t>
      </w:r>
      <w:proofErr w:type="spellStart"/>
      <w:r>
        <w:t>прин</w:t>
      </w:r>
      <w:proofErr w:type="spellEnd"/>
      <w:r>
        <w:t>[ ]ла с[ ]</w:t>
      </w:r>
      <w:proofErr w:type="spellStart"/>
      <w:r>
        <w:t>бщение</w:t>
      </w:r>
      <w:proofErr w:type="spellEnd"/>
      <w:r>
        <w:t xml:space="preserve"> ТАСС с к[ ]см[ ]</w:t>
      </w:r>
      <w:proofErr w:type="spellStart"/>
      <w:r>
        <w:t>дрома</w:t>
      </w:r>
      <w:proofErr w:type="spellEnd"/>
      <w:r>
        <w:t xml:space="preserve"> Б[ ]</w:t>
      </w:r>
      <w:proofErr w:type="spellStart"/>
      <w:r>
        <w:t>йк</w:t>
      </w:r>
      <w:proofErr w:type="spellEnd"/>
      <w:r>
        <w:t>[ ]</w:t>
      </w:r>
      <w:proofErr w:type="spellStart"/>
      <w:r>
        <w:t>нур</w:t>
      </w:r>
      <w:proofErr w:type="spellEnd"/>
      <w:r>
        <w:t xml:space="preserve"> </w:t>
      </w:r>
      <w:proofErr w:type="spellStart"/>
      <w:r>
        <w:t>пр</w:t>
      </w:r>
      <w:proofErr w:type="spellEnd"/>
      <w:r>
        <w:t>[ ]</w:t>
      </w:r>
      <w:proofErr w:type="spellStart"/>
      <w:r>
        <w:t>изв</w:t>
      </w:r>
      <w:proofErr w:type="spellEnd"/>
      <w:r>
        <w:t>[ ]</w:t>
      </w:r>
      <w:proofErr w:type="spellStart"/>
      <w:r>
        <w:t>дён</w:t>
      </w:r>
      <w:proofErr w:type="spellEnd"/>
      <w:r>
        <w:t xml:space="preserve"> запуск к[ ]</w:t>
      </w:r>
      <w:proofErr w:type="spellStart"/>
      <w:r>
        <w:t>смич</w:t>
      </w:r>
      <w:proofErr w:type="spellEnd"/>
      <w:r>
        <w:t>[ ]</w:t>
      </w:r>
      <w:proofErr w:type="spellStart"/>
      <w:r>
        <w:t>ского</w:t>
      </w:r>
      <w:proofErr w:type="spellEnd"/>
      <w:r>
        <w:t xml:space="preserve"> к[ ]р[ ]бля «В[ ]сток-2» с ч[ ]л[ ]веком на борту. В </w:t>
      </w:r>
      <w:proofErr w:type="spellStart"/>
      <w:r>
        <w:t>звё</w:t>
      </w:r>
      <w:proofErr w:type="gramStart"/>
      <w:r>
        <w:t>з</w:t>
      </w:r>
      <w:proofErr w:type="spellEnd"/>
      <w:r>
        <w:t>[</w:t>
      </w:r>
      <w:proofErr w:type="gramEnd"/>
      <w:r>
        <w:t xml:space="preserve"> ]</w:t>
      </w:r>
      <w:proofErr w:type="spellStart"/>
      <w:r>
        <w:t>ный</w:t>
      </w:r>
      <w:proofErr w:type="spellEnd"/>
      <w:r>
        <w:t xml:space="preserve"> путь н[ ]правился Герман Титов. (По Е. И. </w:t>
      </w:r>
      <w:proofErr w:type="spellStart"/>
      <w:r>
        <w:t>Рябчикову</w:t>
      </w:r>
      <w:proofErr w:type="spellEnd"/>
      <w:r>
        <w:t>)</w:t>
      </w:r>
      <w:r>
        <w:br/>
        <w:t>А. Выпишите из текста (а) два примера однородных членов предложения; (б) одну грамматическую основу односоставного предложения; (в) пример приложения вместе с членом предложения, от которого оно зависит.</w:t>
      </w:r>
      <w:r>
        <w:br/>
        <w:t>Б. В тексте есть слово 1, исторически родственное слову 2, сейчас означающему «несмелый человек», а раньше вдобавок имевшему то же значение, что и сложное слово 3 (один из корней которого тот же, что в слове 1). Запишите слова 1, 2 и 3.</w:t>
      </w:r>
    </w:p>
    <w:p w:rsidR="00170E6F" w:rsidRDefault="00170E6F" w:rsidP="00170E6F">
      <w:pPr>
        <w:pStyle w:val="wp-block-paragraph"/>
      </w:pPr>
      <w:r>
        <w:rPr>
          <w:rStyle w:val="a8"/>
        </w:rPr>
        <w:t>Задание 2.</w:t>
      </w:r>
      <w:r>
        <w:t xml:space="preserve"> А. Перед вами отрывок из стихотворения Н. С. Гумилёва:</w:t>
      </w:r>
      <w:r>
        <w:br/>
        <w:t>Музы, рыдать перестаньте,</w:t>
      </w:r>
      <w:r>
        <w:br/>
        <w:t>Грусть вашу в песнях излейте,</w:t>
      </w:r>
      <w:r>
        <w:br/>
        <w:t>Спойте мне песню о Данте</w:t>
      </w:r>
      <w:proofErr w:type="gramStart"/>
      <w:r>
        <w:br/>
        <w:t>И</w:t>
      </w:r>
      <w:proofErr w:type="gramEnd"/>
      <w:r>
        <w:t>ли сыграйте на флейте.</w:t>
      </w:r>
    </w:p>
    <w:p w:rsidR="00170E6F" w:rsidRDefault="00170E6F" w:rsidP="00170E6F">
      <w:pPr>
        <w:pStyle w:val="wp-block-paragraph"/>
      </w:pPr>
      <w:r>
        <w:t>Одно слово в этом отрывке следует произносить не так, как оно произносится в современном литературном языке. Назовите это слово и все различия между его произношением в отрывке и в литературном языке. Что позволяет сделать вывод о его необычном (для современного языка) произношении в приведённом отрывке?</w:t>
      </w:r>
    </w:p>
    <w:p w:rsidR="00170E6F" w:rsidRDefault="00170E6F" w:rsidP="00170E6F">
      <w:pPr>
        <w:pStyle w:val="wp-block-paragraph"/>
      </w:pPr>
      <w:r>
        <w:t>В отличие от произношения в отрывке, современное произношение однозначно указывает на некоторую грамматическую особенность этого слова. Назовите эту особенность и объясните, почему при современном произношении невозможна другая трактовка.</w:t>
      </w:r>
      <w:r>
        <w:br/>
        <w:t xml:space="preserve">Б. При морфемном анализе прилагательного </w:t>
      </w:r>
      <w:proofErr w:type="spellStart"/>
      <w:r>
        <w:t>фрунзенский</w:t>
      </w:r>
      <w:proofErr w:type="spellEnd"/>
      <w:r>
        <w:t xml:space="preserve">, образованного от фамилии Фрунзе, возникают трудности: одна часть этого </w:t>
      </w:r>
      <w:proofErr w:type="gramStart"/>
      <w:r>
        <w:t>слова</w:t>
      </w:r>
      <w:proofErr w:type="gramEnd"/>
      <w:r>
        <w:t xml:space="preserve"> бесспорно относится к корню, другая — к суффиксу, а промежуток между этими частями относят к корню или суффиксу или даже считают его отдельной морфемой. Более того, морфемный разбор слова </w:t>
      </w:r>
      <w:proofErr w:type="spellStart"/>
      <w:r>
        <w:t>фрунзенский</w:t>
      </w:r>
      <w:proofErr w:type="spellEnd"/>
      <w:r>
        <w:t xml:space="preserve"> сложнее, чем, например, морфемный разбор слова пензенский (от названия города Пенза).</w:t>
      </w:r>
    </w:p>
    <w:p w:rsidR="00170E6F" w:rsidRDefault="00170E6F" w:rsidP="00170E6F">
      <w:pPr>
        <w:pStyle w:val="wp-block-paragraph"/>
      </w:pPr>
      <w:r>
        <w:t xml:space="preserve">Какая часть слова </w:t>
      </w:r>
      <w:proofErr w:type="spellStart"/>
      <w:r>
        <w:t>фрунзенский</w:t>
      </w:r>
      <w:proofErr w:type="spellEnd"/>
      <w:r>
        <w:t xml:space="preserve"> точно относится к корню, а какая точно к суффиксу?</w:t>
      </w:r>
    </w:p>
    <w:p w:rsidR="00170E6F" w:rsidRDefault="00170E6F" w:rsidP="00170E6F">
      <w:pPr>
        <w:pStyle w:val="wp-block-paragraph"/>
      </w:pPr>
      <w:r>
        <w:lastRenderedPageBreak/>
        <w:t xml:space="preserve">Какие варианты морфемного членения слова возможны для слова </w:t>
      </w:r>
      <w:proofErr w:type="spellStart"/>
      <w:r>
        <w:t>фрунзенский</w:t>
      </w:r>
      <w:proofErr w:type="spellEnd"/>
      <w:r>
        <w:t xml:space="preserve">, но не для слова </w:t>
      </w:r>
      <w:proofErr w:type="gramStart"/>
      <w:r>
        <w:t>пензенский</w:t>
      </w:r>
      <w:proofErr w:type="gramEnd"/>
      <w:r>
        <w:t>? Объясните ваш ответ.</w:t>
      </w:r>
    </w:p>
    <w:p w:rsidR="00170E6F" w:rsidRDefault="00170E6F" w:rsidP="00170E6F">
      <w:pPr>
        <w:pStyle w:val="wp-block-paragraph"/>
        <w:spacing w:after="240" w:afterAutospacing="0"/>
      </w:pPr>
      <w:r>
        <w:t xml:space="preserve">Слово </w:t>
      </w:r>
      <w:proofErr w:type="spellStart"/>
      <w:r>
        <w:t>фрунзенский</w:t>
      </w:r>
      <w:proofErr w:type="spellEnd"/>
      <w:r>
        <w:t xml:space="preserve"> может произноситься несколькими способами, причём от его произношения может зависеть его морфемный анализ. Опишите, как соотносятся различные варианты произношения этого слова с его морфемным составом.</w:t>
      </w:r>
      <w:r>
        <w:br/>
        <w:t xml:space="preserve">В. При образовании прилагательного </w:t>
      </w:r>
      <w:proofErr w:type="gramStart"/>
      <w:r>
        <w:t>гомерический</w:t>
      </w:r>
      <w:proofErr w:type="gramEnd"/>
      <w:r>
        <w:t xml:space="preserve"> в корне происходят три чередования (по сравнению с вариантом корня в начальной форме производящего слова — в одном из её орфоэпических вариантов). Лишь одно из этих чередований вполне закономерно. Назовите имя собственное, от которого произведено прилагательное </w:t>
      </w:r>
      <w:proofErr w:type="gramStart"/>
      <w:r>
        <w:t>гомерический</w:t>
      </w:r>
      <w:proofErr w:type="gramEnd"/>
      <w:r>
        <w:t>. Перечислите все три чередования и укажите, какое из них регулярно происходит в подобных фонетических обстоятельствах. Определите, могут ли остальные два чередования происходить друг без друга, и объясните ваш ответ.</w:t>
      </w:r>
    </w:p>
    <w:p w:rsidR="00170E6F" w:rsidRDefault="00170E6F" w:rsidP="00170E6F">
      <w:pPr>
        <w:pStyle w:val="wp-block-paragraph"/>
      </w:pPr>
      <w:r>
        <w:rPr>
          <w:rStyle w:val="a8"/>
        </w:rPr>
        <w:t>Задание 3.</w:t>
      </w:r>
      <w:r>
        <w:t xml:space="preserve"> Некоторые русские прилагательные по значению близки сочетаниям предлога с существительным и содержат тот же корень, что соответствующее существительное, и приставку, родственную соответствующему предлогу. Заполните таблицу: впишите недостающие прилагательные и сочетания существительного с предлогом (приводить примеры предложений не требуется) и опишите значения прилагательных. В толковании не используйте тот же корень, что в толкуемом слове.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6"/>
        <w:gridCol w:w="2977"/>
        <w:gridCol w:w="2552"/>
      </w:tblGrid>
      <w:tr w:rsidR="00170E6F" w:rsidTr="00170E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70E6F" w:rsidRDefault="00170E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Сочетание с предлогом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Прилагательное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Значение прилагательного</w:t>
            </w:r>
          </w:p>
        </w:tc>
      </w:tr>
      <w:tr w:rsidR="00170E6F" w:rsidTr="00170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Тут я рассказал милейшему приятелю всё до слова, что было и говорилось.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</w:tr>
      <w:tr w:rsidR="00170E6F" w:rsidTr="00170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 xml:space="preserve">Дышат бездной сумерки и зори, / Две </w:t>
            </w:r>
            <w:proofErr w:type="spellStart"/>
            <w:r>
              <w:t>отвечных</w:t>
            </w:r>
            <w:proofErr w:type="spellEnd"/>
            <w:r>
              <w:t xml:space="preserve"> тайны, ночь и день…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</w:tr>
      <w:tr w:rsidR="00170E6F" w:rsidTr="00170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«</w:t>
            </w:r>
            <w:proofErr w:type="gramStart"/>
            <w:r>
              <w:t>такой</w:t>
            </w:r>
            <w:proofErr w:type="gramEnd"/>
            <w:r>
              <w:t>, который случается раньше назначенного времени»</w:t>
            </w:r>
          </w:p>
        </w:tc>
      </w:tr>
      <w:tr w:rsidR="00170E6F" w:rsidTr="00170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«</w:t>
            </w:r>
            <w:proofErr w:type="gramStart"/>
            <w:r>
              <w:t>такой</w:t>
            </w:r>
            <w:proofErr w:type="gramEnd"/>
            <w:r>
              <w:t>, который движется в одном направлении с нами»</w:t>
            </w:r>
          </w:p>
        </w:tc>
      </w:tr>
      <w:tr w:rsidR="00170E6F" w:rsidTr="00170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На собрание материалов, большей частью изустных, — потребовалось до семи лет.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</w:tr>
      <w:tr w:rsidR="00170E6F" w:rsidTr="00170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Реальные училища — средние технические учебные заведения, созданные по реформе 1871 г. как альтернатива классическим гимназиям.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170E6F" w:rsidRDefault="00170E6F">
            <w:pPr>
              <w:rPr>
                <w:sz w:val="24"/>
                <w:szCs w:val="24"/>
              </w:rPr>
            </w:pPr>
            <w:r>
              <w:t>_</w:t>
            </w:r>
          </w:p>
        </w:tc>
      </w:tr>
    </w:tbl>
    <w:p w:rsidR="00170E6F" w:rsidRDefault="00170E6F" w:rsidP="00170E6F"/>
    <w:p w:rsidR="00170E6F" w:rsidRDefault="00170E6F" w:rsidP="00170E6F">
      <w:pPr>
        <w:pStyle w:val="wp-block-paragraph"/>
        <w:spacing w:after="240" w:afterAutospacing="0"/>
      </w:pPr>
      <w:proofErr w:type="gramStart"/>
      <w:r>
        <w:rPr>
          <w:rStyle w:val="a8"/>
        </w:rPr>
        <w:t>Задание 4.</w:t>
      </w:r>
      <w:r>
        <w:t xml:space="preserve"> 1) Распределите приведённые примеры в две равные группы и определите принцип группировки.</w:t>
      </w:r>
      <w:r>
        <w:br/>
      </w:r>
      <w:r>
        <w:lastRenderedPageBreak/>
        <w:t xml:space="preserve">(1) Другой великий человек — </w:t>
      </w:r>
      <w:proofErr w:type="spellStart"/>
      <w:r>
        <w:t>Альва</w:t>
      </w:r>
      <w:proofErr w:type="spellEnd"/>
      <w:r>
        <w:t xml:space="preserve"> </w:t>
      </w:r>
      <w:proofErr w:type="spellStart"/>
      <w:r>
        <w:t>Томазо</w:t>
      </w:r>
      <w:proofErr w:type="spellEnd"/>
      <w:r>
        <w:t xml:space="preserve"> Эдисон сказал, что в его изобретениях было 98 процентов «потения» и 2 процента «вдохновения».</w:t>
      </w:r>
      <w:r>
        <w:br/>
        <w:t>(2) Когда в селе закрывают школу, его тут же покидает половина жителей, выяснили социологи.</w:t>
      </w:r>
      <w:r>
        <w:br/>
        <w:t>(3) Информация, оказавшаяся под угрозой, затрагивает четверть сотрудников всего министерства.</w:t>
      </w:r>
      <w:r>
        <w:br/>
        <w:t>(4) В</w:t>
      </w:r>
      <w:proofErr w:type="gramEnd"/>
      <w:r>
        <w:t xml:space="preserve"> </w:t>
      </w:r>
      <w:proofErr w:type="gramStart"/>
      <w:r>
        <w:t>тех школах, где болеют больше трети учеников, занятия прекращены.</w:t>
      </w:r>
      <w:r>
        <w:br/>
        <w:t xml:space="preserve">(5) У нас в </w:t>
      </w:r>
      <w:proofErr w:type="spellStart"/>
      <w:r>
        <w:t>санавиации</w:t>
      </w:r>
      <w:proofErr w:type="spellEnd"/>
      <w:r>
        <w:t xml:space="preserve"> работает половина женщин и половина мужчин.</w:t>
      </w:r>
      <w:r>
        <w:br/>
        <w:t xml:space="preserve">(6) В корм мышам добавляли полпроцента безвредных для них веществ — 2-меркапто-этиламин или </w:t>
      </w:r>
      <w:proofErr w:type="spellStart"/>
      <w:r>
        <w:t>бутилкрезол</w:t>
      </w:r>
      <w:proofErr w:type="spellEnd"/>
      <w:r>
        <w:t>.</w:t>
      </w:r>
      <w:r>
        <w:br/>
        <w:t>2) Определите, к какой из выделенных групп относились бы примеры, где значение количества выражено (а) сочетанием типа каждый второй и (б) словом все, и объясните ваши ответы.</w:t>
      </w:r>
      <w:proofErr w:type="gramEnd"/>
    </w:p>
    <w:p w:rsidR="00170E6F" w:rsidRDefault="00170E6F" w:rsidP="00170E6F">
      <w:pPr>
        <w:pStyle w:val="wp-block-paragraph"/>
      </w:pPr>
      <w:r>
        <w:rPr>
          <w:rStyle w:val="a8"/>
        </w:rPr>
        <w:t>Задание 5.</w:t>
      </w:r>
      <w:r>
        <w:t xml:space="preserve"> Перед Вами фрагмент заговора из лечебника XVII в.:</w:t>
      </w:r>
      <w:r>
        <w:br/>
      </w:r>
      <w:proofErr w:type="spellStart"/>
      <w:r>
        <w:t>Желутче</w:t>
      </w:r>
      <w:proofErr w:type="spellEnd"/>
      <w:r>
        <w:t xml:space="preserve">, чему </w:t>
      </w:r>
      <w:proofErr w:type="spellStart"/>
      <w:r>
        <w:t>мя</w:t>
      </w:r>
      <w:proofErr w:type="spellEnd"/>
      <w:r>
        <w:t xml:space="preserve"> </w:t>
      </w:r>
      <w:proofErr w:type="spellStart"/>
      <w:r>
        <w:t>томиш</w:t>
      </w:r>
      <w:proofErr w:type="spellEnd"/>
      <w:r>
        <w:t xml:space="preserve"> и </w:t>
      </w:r>
      <w:proofErr w:type="spellStart"/>
      <w:r>
        <w:t>рвеш</w:t>
      </w:r>
      <w:proofErr w:type="spellEnd"/>
      <w:r>
        <w:t>, аки лев?</w:t>
      </w:r>
    </w:p>
    <w:p w:rsidR="00170E6F" w:rsidRDefault="00170E6F" w:rsidP="00170E6F">
      <w:pPr>
        <w:pStyle w:val="wp-block-paragraph"/>
      </w:pPr>
      <w:r>
        <w:t>Переведите приведённый фрагмент на современный русский язык. (Используйте для перевода устаревших форм современные формы этих же слов, если они способны передать смысл фрагмента, а устаревшие слова заменяйте современными синонимами.)</w:t>
      </w:r>
    </w:p>
    <w:p w:rsidR="00170E6F" w:rsidRDefault="00170E6F" w:rsidP="00170E6F">
      <w:pPr>
        <w:pStyle w:val="wp-block-paragraph"/>
      </w:pPr>
      <w:r>
        <w:t xml:space="preserve">а) Назовите синтаксическую функцию формы </w:t>
      </w:r>
      <w:proofErr w:type="spellStart"/>
      <w:r>
        <w:t>желутче</w:t>
      </w:r>
      <w:proofErr w:type="spellEnd"/>
      <w:r>
        <w:t xml:space="preserve">. б) Назовите одно существительное, особая форма которого для этой синтаксической функции (устаревшая, но широко известная) тоже заканчивается на </w:t>
      </w:r>
      <w:proofErr w:type="gramStart"/>
      <w:r>
        <w:t>-</w:t>
      </w:r>
      <w:proofErr w:type="spellStart"/>
      <w:r>
        <w:t>т</w:t>
      </w:r>
      <w:proofErr w:type="gramEnd"/>
      <w:r>
        <w:t>че</w:t>
      </w:r>
      <w:proofErr w:type="spellEnd"/>
      <w:r>
        <w:t xml:space="preserve">. в) Проанализируйте морфемный состав формы </w:t>
      </w:r>
      <w:proofErr w:type="spellStart"/>
      <w:r>
        <w:t>желутче</w:t>
      </w:r>
      <w:proofErr w:type="spellEnd"/>
      <w:r>
        <w:t xml:space="preserve"> и названной вами формы на -</w:t>
      </w:r>
      <w:proofErr w:type="spellStart"/>
      <w:r>
        <w:t>тче</w:t>
      </w:r>
      <w:proofErr w:type="spellEnd"/>
      <w:r>
        <w:t xml:space="preserve"> с точки зрения современного русского языка. </w:t>
      </w:r>
      <w:proofErr w:type="gramStart"/>
      <w:r>
        <w:t xml:space="preserve">Для каждого из них перечислите чередования и другие изменения основы, которыми сопровождается образование этих форм от начальных форм. г) Назовите два междометия, которые исторически представляли собой особые формы (для этой же синтаксической функции) от двух других </w:t>
      </w:r>
      <w:proofErr w:type="spellStart"/>
      <w:r>
        <w:t>неоднокоренных</w:t>
      </w:r>
      <w:proofErr w:type="spellEnd"/>
      <w:r>
        <w:t xml:space="preserve"> слов, связанных между собой по значению (одна из этих форм была образована иначе, чем форма </w:t>
      </w:r>
      <w:proofErr w:type="spellStart"/>
      <w:r>
        <w:t>желутче</w:t>
      </w:r>
      <w:proofErr w:type="spellEnd"/>
      <w:r>
        <w:t>).</w:t>
      </w:r>
      <w:proofErr w:type="gramEnd"/>
    </w:p>
    <w:p w:rsidR="00170E6F" w:rsidRDefault="00170E6F" w:rsidP="00170E6F">
      <w:pPr>
        <w:pStyle w:val="wp-block-paragraph"/>
      </w:pPr>
      <w:r>
        <w:t>Форма чему в современном русском языке не может употребляться так же, как в приведённом фрагменте. Зато в этом значении могут употребляться две другие формы этого слова (по крайней мере, в разговорной речи), а также слово и устойчивое сочетание, производные от формы чему. Назовите обе формы и производные слово и сочетание.</w:t>
      </w:r>
    </w:p>
    <w:p w:rsidR="00170E6F" w:rsidRDefault="00170E6F" w:rsidP="00170E6F">
      <w:pPr>
        <w:pStyle w:val="wp-block-paragraph"/>
      </w:pPr>
      <w:r>
        <w:t xml:space="preserve">Форма </w:t>
      </w:r>
      <w:proofErr w:type="spellStart"/>
      <w:r>
        <w:t>мя</w:t>
      </w:r>
      <w:proofErr w:type="spellEnd"/>
      <w:r>
        <w:t xml:space="preserve"> в современном русском языке не употребляется. Но другое слово той же части речи тоже имело похожую сокращённую форму, которая со временем «приросла» к глаголам, с которыми употреблялась, и стала частотной глагольной морфемой. Назовите это другое слово и морфему, которой стала его сокращённая форма.</w:t>
      </w:r>
    </w:p>
    <w:p w:rsidR="00170E6F" w:rsidRDefault="00170E6F" w:rsidP="00170E6F">
      <w:r>
        <w:pict>
          <v:rect id="_x0000_i1025" style="width:0;height:1.5pt" o:hralign="center" o:hrstd="t" o:hr="t" fillcolor="#a0a0a0" stroked="f"/>
        </w:pict>
      </w:r>
    </w:p>
    <w:p w:rsidR="00170E6F" w:rsidRDefault="00170E6F" w:rsidP="00170E6F">
      <w:pPr>
        <w:pStyle w:val="wp-block-paragraph"/>
      </w:pPr>
      <w:r>
        <w:t xml:space="preserve">Задания и ответы олимпиады школьного этапа </w:t>
      </w:r>
      <w:proofErr w:type="spellStart"/>
      <w:r>
        <w:t>ВсОШ</w:t>
      </w:r>
      <w:proofErr w:type="spellEnd"/>
      <w:r>
        <w:t xml:space="preserve"> по Русскому языку 10-11 класса: Санкт Петербург 16 сентября 2026. Полный доступ к ответам и разбору всероссийской олимпиады.</w:t>
      </w:r>
    </w:p>
    <w:p w:rsidR="008337F6" w:rsidRPr="00170E6F" w:rsidRDefault="008337F6" w:rsidP="00170E6F">
      <w:bookmarkStart w:id="0" w:name="_GoBack"/>
      <w:bookmarkEnd w:id="0"/>
    </w:p>
    <w:sectPr w:rsidR="008337F6" w:rsidRPr="0017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4B2A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4189"/>
    <w:rsid w:val="00155C05"/>
    <w:rsid w:val="001606A6"/>
    <w:rsid w:val="0016182F"/>
    <w:rsid w:val="00170E6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C5DD0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1425B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45F6E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876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2408D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6E6D8B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40FB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46122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0FC9"/>
    <w:rsid w:val="00B3195A"/>
    <w:rsid w:val="00B5114D"/>
    <w:rsid w:val="00B65B30"/>
    <w:rsid w:val="00B66681"/>
    <w:rsid w:val="00B71256"/>
    <w:rsid w:val="00B72224"/>
    <w:rsid w:val="00B72688"/>
    <w:rsid w:val="00B9151A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709ED"/>
    <w:rsid w:val="00C82807"/>
    <w:rsid w:val="00C9142C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096E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E7F73"/>
    <w:rsid w:val="00DF183B"/>
    <w:rsid w:val="00DF4266"/>
    <w:rsid w:val="00DF742C"/>
    <w:rsid w:val="00E04074"/>
    <w:rsid w:val="00E0486F"/>
    <w:rsid w:val="00E04C66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2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1765</TotalTime>
  <Pages>3</Pages>
  <Words>1094</Words>
  <Characters>6240</Characters>
  <Application>Microsoft Office Word</Application>
  <DocSecurity>0</DocSecurity>
  <Lines>52</Lines>
  <Paragraphs>14</Paragraphs>
  <ScaleCrop>false</ScaleCrop>
  <Company/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464</cp:revision>
  <dcterms:created xsi:type="dcterms:W3CDTF">2024-10-16T05:23:00Z</dcterms:created>
  <dcterms:modified xsi:type="dcterms:W3CDTF">2026-09-16T10:57:00Z</dcterms:modified>
</cp:coreProperties>
</file>