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3EE" w:rsidRPr="00CB43EE" w:rsidRDefault="00CB43EE" w:rsidP="00CB43EE">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CB43EE">
        <w:rPr>
          <w:rFonts w:ascii="Times New Roman" w:eastAsia="Times New Roman" w:hAnsi="Times New Roman" w:cs="Times New Roman"/>
          <w:b/>
          <w:bCs/>
          <w:sz w:val="36"/>
          <w:szCs w:val="36"/>
          <w:lang w:eastAsia="ru-RU"/>
        </w:rPr>
        <w:t>Олимпиада «Взлет» ВсОШ по Экономке 11 класс</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1.</w:t>
      </w:r>
      <w:r w:rsidRPr="00CB43EE">
        <w:rPr>
          <w:rFonts w:ascii="Times New Roman" w:eastAsia="Times New Roman" w:hAnsi="Times New Roman" w:cs="Times New Roman"/>
          <w:sz w:val="24"/>
          <w:szCs w:val="24"/>
          <w:lang w:eastAsia="ru-RU"/>
        </w:rPr>
        <w:t xml:space="preserve"> Скоропортящийся налог</w:t>
      </w:r>
      <w:r w:rsidRPr="00CB43EE">
        <w:rPr>
          <w:rFonts w:ascii="Times New Roman" w:eastAsia="Times New Roman" w:hAnsi="Times New Roman" w:cs="Times New Roman"/>
          <w:sz w:val="24"/>
          <w:szCs w:val="24"/>
          <w:lang w:eastAsia="ru-RU"/>
        </w:rPr>
        <w:br/>
        <w:t>В качестве ответа вводите целое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Рыбаки привезли на утренний рынок 60 тонн свежей рыбы. Хранить рыбу невозможно, поэтому рыбаки продадут весь улов по любой положительной цене. Спрос на рыбу: Qd = 140 − 2P, где Q — объём в тоннах, P — цена в рублях за килограмм. Государство вводит налог 4 рубля с каждого проданного килограмма, уплачиваемый продавцами.</w:t>
      </w:r>
    </w:p>
    <w:p w:rsidR="00CB43EE" w:rsidRPr="00CB43EE" w:rsidRDefault="00CB43EE" w:rsidP="00CB43EE">
      <w:pPr>
        <w:numPr>
          <w:ilvl w:val="0"/>
          <w:numId w:val="1"/>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По какой цене покупатели будут приобретать рыбу после введения налога (в рублях за килограмм)?</w:t>
      </w:r>
    </w:p>
    <w:p w:rsidR="00CB43EE" w:rsidRPr="00CB43EE" w:rsidRDefault="00CB43EE" w:rsidP="00CB43EE">
      <w:pPr>
        <w:numPr>
          <w:ilvl w:val="0"/>
          <w:numId w:val="1"/>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 сколько тонн сократится объём продаж после введения налога?</w:t>
      </w:r>
    </w:p>
    <w:p w:rsidR="00CB43EE" w:rsidRPr="00CB43EE" w:rsidRDefault="00CB43EE" w:rsidP="00CB43EE">
      <w:pPr>
        <w:numPr>
          <w:ilvl w:val="0"/>
          <w:numId w:val="1"/>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Найдите налоговые поступления в бюджет (в рублях).</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2.</w:t>
      </w:r>
      <w:r w:rsidRPr="00CB43EE">
        <w:rPr>
          <w:rFonts w:ascii="Times New Roman" w:eastAsia="Times New Roman" w:hAnsi="Times New Roman" w:cs="Times New Roman"/>
          <w:sz w:val="24"/>
          <w:szCs w:val="24"/>
          <w:lang w:eastAsia="ru-RU"/>
        </w:rPr>
        <w:t xml:space="preserve"> Не спеши к равновесию</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В стране рабочая сила постоянна и равна 1000 человек: сейчас 900 заняты и 100 безработных. Каждый месяц 10% занятых (от их числа на начало месяца) теряют работу, а 30% безработных (от их числа на начало месяца) находят её. Других потоков нет.</w:t>
      </w:r>
    </w:p>
    <w:p w:rsidR="00CB43EE" w:rsidRPr="00CB43EE" w:rsidRDefault="00CB43EE" w:rsidP="00CB43EE">
      <w:pPr>
        <w:numPr>
          <w:ilvl w:val="0"/>
          <w:numId w:val="2"/>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Сколько безработных будет в стране через один месяц?</w:t>
      </w:r>
    </w:p>
    <w:p w:rsidR="00CB43EE" w:rsidRPr="00CB43EE" w:rsidRDefault="00CB43EE" w:rsidP="00CB43EE">
      <w:pPr>
        <w:numPr>
          <w:ilvl w:val="0"/>
          <w:numId w:val="2"/>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Сколько безработных будет через два месяца?</w:t>
      </w:r>
    </w:p>
    <w:p w:rsidR="00CB43EE" w:rsidRPr="00CB43EE" w:rsidRDefault="00CB43EE" w:rsidP="00CB43EE">
      <w:pPr>
        <w:numPr>
          <w:ilvl w:val="0"/>
          <w:numId w:val="2"/>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Какой уровень безработицы является устойчивым, то есть остается неизменным, для такой экономики (в процентах)?</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3.</w:t>
      </w:r>
      <w:r w:rsidRPr="00CB43EE">
        <w:rPr>
          <w:rFonts w:ascii="Times New Roman" w:eastAsia="Times New Roman" w:hAnsi="Times New Roman" w:cs="Times New Roman"/>
          <w:sz w:val="24"/>
          <w:szCs w:val="24"/>
          <w:lang w:eastAsia="ru-RU"/>
        </w:rPr>
        <w:t xml:space="preserve"> Проверь Петю</w:t>
      </w:r>
      <w:r w:rsidRPr="00CB43EE">
        <w:rPr>
          <w:rFonts w:ascii="Times New Roman" w:eastAsia="Times New Roman" w:hAnsi="Times New Roman" w:cs="Times New Roman"/>
          <w:sz w:val="24"/>
          <w:szCs w:val="24"/>
          <w:lang w:eastAsia="ru-RU"/>
        </w:rPr>
        <w:br/>
        <w:t>В качестве ответа введите целое число или конечную десятичную дробь. Если число отрицательное, введите минус (-) перед ним.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-3,14</w:t>
      </w:r>
      <w:r w:rsidRPr="00CB43EE">
        <w:rPr>
          <w:rFonts w:ascii="Times New Roman" w:eastAsia="Times New Roman" w:hAnsi="Times New Roman" w:cs="Times New Roman"/>
          <w:sz w:val="24"/>
          <w:szCs w:val="24"/>
          <w:lang w:eastAsia="ru-RU"/>
        </w:rPr>
        <w:br/>
        <w:t>Спрос на лимонад задан функцией Qd = 90 − 3P. Пете нужно было найти точечную эластичность спроса по цене при P = 5 и определить, как изменится выручка продавца при малом повышении цены. Вот его решение:</w:t>
      </w:r>
      <w:r w:rsidRPr="00CB43EE">
        <w:rPr>
          <w:rFonts w:ascii="Times New Roman" w:eastAsia="Times New Roman" w:hAnsi="Times New Roman" w:cs="Times New Roman"/>
          <w:sz w:val="24"/>
          <w:szCs w:val="24"/>
          <w:lang w:eastAsia="ru-RU"/>
        </w:rPr>
        <w:br/>
        <w:t>Шаг 1. Запишем обратную функцию спроса: P = 30 − Q/3.</w:t>
      </w:r>
      <w:r w:rsidRPr="00CB43EE">
        <w:rPr>
          <w:rFonts w:ascii="Times New Roman" w:eastAsia="Times New Roman" w:hAnsi="Times New Roman" w:cs="Times New Roman"/>
          <w:sz w:val="24"/>
          <w:szCs w:val="24"/>
          <w:lang w:eastAsia="ru-RU"/>
        </w:rPr>
        <w:br/>
        <w:t>Шаг 2. При P = 5 объём спроса Q = 90 − 3·5 = 75.</w:t>
      </w:r>
      <w:r w:rsidRPr="00CB43EE">
        <w:rPr>
          <w:rFonts w:ascii="Times New Roman" w:eastAsia="Times New Roman" w:hAnsi="Times New Roman" w:cs="Times New Roman"/>
          <w:sz w:val="24"/>
          <w:szCs w:val="24"/>
          <w:lang w:eastAsia="ru-RU"/>
        </w:rPr>
        <w:br/>
        <w:t>Шаг 3. Производная спроса по цене: Q′(P) = −1/3.</w:t>
      </w:r>
      <w:r w:rsidRPr="00CB43EE">
        <w:rPr>
          <w:rFonts w:ascii="Times New Roman" w:eastAsia="Times New Roman" w:hAnsi="Times New Roman" w:cs="Times New Roman"/>
          <w:sz w:val="24"/>
          <w:szCs w:val="24"/>
          <w:lang w:eastAsia="ru-RU"/>
        </w:rPr>
        <w:br/>
        <w:t>Шаг 4. Точечная эластичность: E = Q′(P) · P/Q = (−1/3) · (5/75) = −1/45.</w:t>
      </w:r>
      <w:r w:rsidRPr="00CB43EE">
        <w:rPr>
          <w:rFonts w:ascii="Times New Roman" w:eastAsia="Times New Roman" w:hAnsi="Times New Roman" w:cs="Times New Roman"/>
          <w:sz w:val="24"/>
          <w:szCs w:val="24"/>
          <w:lang w:eastAsia="ru-RU"/>
        </w:rPr>
        <w:br/>
        <w:t>Шаг 5. Так как |−1/45| &lt; 1, спрос в этой точке неэластичен по цене.</w:t>
      </w:r>
      <w:r w:rsidRPr="00CB43EE">
        <w:rPr>
          <w:rFonts w:ascii="Times New Roman" w:eastAsia="Times New Roman" w:hAnsi="Times New Roman" w:cs="Times New Roman"/>
          <w:sz w:val="24"/>
          <w:szCs w:val="24"/>
          <w:lang w:eastAsia="ru-RU"/>
        </w:rPr>
        <w:br/>
        <w:t>Шаг 6. Ответ: эластичность равна −1/45; при малом повышении цены выручка продавца вырастет.</w:t>
      </w:r>
      <w:r w:rsidRPr="00CB43EE">
        <w:rPr>
          <w:rFonts w:ascii="Times New Roman" w:eastAsia="Times New Roman" w:hAnsi="Times New Roman" w:cs="Times New Roman"/>
          <w:sz w:val="24"/>
          <w:szCs w:val="24"/>
          <w:lang w:eastAsia="ru-RU"/>
        </w:rPr>
        <w:br/>
        <w:t>В решении Пети есть ровно одна ошибка.</w:t>
      </w:r>
    </w:p>
    <w:p w:rsidR="00CB43EE" w:rsidRPr="00CB43EE" w:rsidRDefault="00CB43EE" w:rsidP="00CB43EE">
      <w:pPr>
        <w:numPr>
          <w:ilvl w:val="0"/>
          <w:numId w:val="3"/>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Укажите номер шага, на котором впервые появляется ошибка.</w:t>
      </w:r>
    </w:p>
    <w:p w:rsidR="00CB43EE" w:rsidRPr="00CB43EE" w:rsidRDefault="00CB43EE" w:rsidP="00CB43EE">
      <w:pPr>
        <w:numPr>
          <w:ilvl w:val="0"/>
          <w:numId w:val="3"/>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Чему на самом деле равна точечная эластичность спроса по цене при P = 5?</w:t>
      </w:r>
    </w:p>
    <w:p w:rsidR="00CB43EE" w:rsidRPr="00CB43EE" w:rsidRDefault="00CB43EE" w:rsidP="00CB43EE">
      <w:pPr>
        <w:numPr>
          <w:ilvl w:val="0"/>
          <w:numId w:val="3"/>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lastRenderedPageBreak/>
        <w:t>Сделайте верный вывод: при малом повышении цены с уровня P = 5 выручка продавца вырастет (впишите 1) или сократится (впишите 2)?</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4.</w:t>
      </w:r>
      <w:r w:rsidRPr="00CB43EE">
        <w:rPr>
          <w:rFonts w:ascii="Times New Roman" w:eastAsia="Times New Roman" w:hAnsi="Times New Roman" w:cs="Times New Roman"/>
          <w:sz w:val="24"/>
          <w:szCs w:val="24"/>
          <w:lang w:eastAsia="ru-RU"/>
        </w:rPr>
        <w:t xml:space="preserve"> Четыре стиля Лоренца</w:t>
      </w:r>
      <w:r w:rsidRPr="00CB43EE">
        <w:rPr>
          <w:rFonts w:ascii="Times New Roman" w:eastAsia="Times New Roman" w:hAnsi="Times New Roman" w:cs="Times New Roman"/>
          <w:sz w:val="24"/>
          <w:szCs w:val="24"/>
          <w:lang w:eastAsia="ru-RU"/>
        </w:rPr>
        <w:br/>
        <w:t>В странах Бета, Гамма и Дельта живёт по 100 человек. В стране Бета половина жителей не имеет дохода, а другая половина делит весь доход страны поровну. В стране Гамма беднейшая половина жителей получает 25 % суммарного дохода; внутри каждой половины доходы распределены поровну. В стране Дельта беднейшая половина жителей получает 10 % суммарного дохода; внутри каждой половины доходы распределены поровну.</w:t>
      </w:r>
      <w:r w:rsidRPr="00CB43EE">
        <w:rPr>
          <w:rFonts w:ascii="Times New Roman" w:eastAsia="Times New Roman" w:hAnsi="Times New Roman" w:cs="Times New Roman"/>
          <w:sz w:val="24"/>
          <w:szCs w:val="24"/>
          <w:lang w:eastAsia="ru-RU"/>
        </w:rPr>
        <w:br/>
        <w:t>На рисунке тонкой серой линией показана линия абсолютного равенства, а четырьмя разными стилями — кривые Лоренца. Одна из четырёх кривых не соответствует ни одной из перечисленных стран. Для каждой страны из выпадающего списка выберите описание кривой, которая соответствует кривой Лоренца для этой страны.</w:t>
      </w:r>
    </w:p>
    <w:p w:rsidR="00CB43EE" w:rsidRPr="00CB43EE" w:rsidRDefault="00CB43EE" w:rsidP="00CB43EE">
      <w:pPr>
        <w:numPr>
          <w:ilvl w:val="0"/>
          <w:numId w:val="4"/>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Страна Бета.</w:t>
      </w:r>
    </w:p>
    <w:p w:rsidR="00CB43EE" w:rsidRPr="00CB43EE" w:rsidRDefault="00CB43EE" w:rsidP="00CB43EE">
      <w:pPr>
        <w:numPr>
          <w:ilvl w:val="0"/>
          <w:numId w:val="4"/>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Страна Гамма.</w:t>
      </w:r>
    </w:p>
    <w:p w:rsidR="00CB43EE" w:rsidRPr="00CB43EE" w:rsidRDefault="00CB43EE" w:rsidP="00CB43EE">
      <w:pPr>
        <w:numPr>
          <w:ilvl w:val="0"/>
          <w:numId w:val="4"/>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Страна Дельта.</w:t>
      </w:r>
    </w:p>
    <w:p w:rsidR="00CB43EE" w:rsidRPr="00CB43EE" w:rsidRDefault="00CB43EE" w:rsidP="00CB43EE">
      <w:pPr>
        <w:numPr>
          <w:ilvl w:val="0"/>
          <w:numId w:val="4"/>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Найдите коэффициент Джини страны Гамма. В качестве ответа введите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3,14</w:t>
      </w:r>
    </w:p>
    <w:p w:rsidR="00CB43EE" w:rsidRPr="00CB43EE" w:rsidRDefault="00CB43EE" w:rsidP="00CB43EE">
      <w:p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5.</w:t>
      </w:r>
      <w:r w:rsidRPr="00CB43EE">
        <w:rPr>
          <w:rFonts w:ascii="Times New Roman" w:eastAsia="Times New Roman" w:hAnsi="Times New Roman" w:cs="Times New Roman"/>
          <w:sz w:val="24"/>
          <w:szCs w:val="24"/>
          <w:lang w:eastAsia="ru-RU"/>
        </w:rPr>
        <w:t xml:space="preserve"> Клубный сундук</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Три пирата нашли волшебный сундук. У первого пирата 5 монет, у второго — 3, у третьего — 2. Класть в сундук можно только целые монеты (можно не класть ничего). Сундук удваивает всё положенное в него золото, после чего оно делится поровну между теми пиратами, кто положил хотя бы одну монету (при дележе золото можно распиливать на любые доли). Пираты, не положившие ничего, из сундука не получают ничего, но сохраняют свои монеты. Ходы делаются по очереди и открыто: сначала кладёт первый пират, затем, видя его выбор, — второй, затем, видя оба выбора, — третий. Каждый пират максимизирует итоговое количество своего золота; если несколько решений дают пирату одинаковый итог, он кладёт меньшее число монет. Рассматривается равновесие, в котором ни один пират не хочет изменить своё решение в момент своего хода.</w:t>
      </w:r>
      <w:r w:rsidRPr="00CB43EE">
        <w:rPr>
          <w:rFonts w:ascii="Times New Roman" w:eastAsia="Times New Roman" w:hAnsi="Times New Roman" w:cs="Times New Roman"/>
          <w:sz w:val="24"/>
          <w:szCs w:val="24"/>
          <w:lang w:eastAsia="ru-RU"/>
        </w:rPr>
        <w:br/>
        <w:t>Сколько золота (в монетах) окажется в итоге у третьего пирата?</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6.</w:t>
      </w:r>
      <w:r w:rsidRPr="00CB43EE">
        <w:rPr>
          <w:rFonts w:ascii="Times New Roman" w:eastAsia="Times New Roman" w:hAnsi="Times New Roman" w:cs="Times New Roman"/>
          <w:sz w:val="24"/>
          <w:szCs w:val="24"/>
          <w:lang w:eastAsia="ru-RU"/>
        </w:rPr>
        <w:t xml:space="preserve"> Единый тариф</w:t>
      </w:r>
      <w:r w:rsidRPr="00CB43EE">
        <w:rPr>
          <w:rFonts w:ascii="Times New Roman" w:eastAsia="Times New Roman" w:hAnsi="Times New Roman" w:cs="Times New Roman"/>
          <w:sz w:val="24"/>
          <w:szCs w:val="24"/>
          <w:lang w:eastAsia="ru-RU"/>
        </w:rPr>
        <w:br/>
        <w:t>В качестве ответа вводите целое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Онлайн-школа — монополист на рынке курса по программированию. Издержки на подключение дополнительного слушателя равны нулю, постоянных издержек нет. Покупатели делятся на две группы. Спрос взрослых: Qa = 60 − P; спрос студентов: Qb = 40 − 2P (если выражение отрицательно, спрос группы равен нулю). P — цена доступа в у.е., Q — тыс. подписок. Школа не может различать покупателей и назначает единую цену для всех. Школа максимизирует прибыль.</w:t>
      </w:r>
    </w:p>
    <w:p w:rsidR="00CB43EE" w:rsidRPr="00CB43EE" w:rsidRDefault="00CB43EE" w:rsidP="00CB43EE">
      <w:pPr>
        <w:numPr>
          <w:ilvl w:val="0"/>
          <w:numId w:val="5"/>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Какую цену назначит школа (в у.е.)?</w:t>
      </w:r>
    </w:p>
    <w:p w:rsidR="00CB43EE" w:rsidRPr="00CB43EE" w:rsidRDefault="00CB43EE" w:rsidP="00CB43EE">
      <w:pPr>
        <w:numPr>
          <w:ilvl w:val="0"/>
          <w:numId w:val="5"/>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lastRenderedPageBreak/>
        <w:t>Какова максимальная прибыль школы (в тыс. у.е.)?</w:t>
      </w:r>
    </w:p>
    <w:p w:rsidR="00CB43EE" w:rsidRPr="00CB43EE" w:rsidRDefault="00CB43EE" w:rsidP="00CB43EE">
      <w:pPr>
        <w:numPr>
          <w:ilvl w:val="0"/>
          <w:numId w:val="5"/>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Сколько тыс. подписок купят студенты при этой цене?</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7.</w:t>
      </w:r>
      <w:r w:rsidRPr="00CB43EE">
        <w:rPr>
          <w:rFonts w:ascii="Times New Roman" w:eastAsia="Times New Roman" w:hAnsi="Times New Roman" w:cs="Times New Roman"/>
          <w:sz w:val="24"/>
          <w:szCs w:val="24"/>
          <w:lang w:eastAsia="ru-RU"/>
        </w:rPr>
        <w:t xml:space="preserve"> Индекс Плюшкина</w:t>
      </w:r>
      <w:r w:rsidRPr="00CB43EE">
        <w:rPr>
          <w:rFonts w:ascii="Times New Roman" w:eastAsia="Times New Roman" w:hAnsi="Times New Roman" w:cs="Times New Roman"/>
          <w:sz w:val="24"/>
          <w:szCs w:val="24"/>
          <w:lang w:eastAsia="ru-RU"/>
        </w:rPr>
        <w:br/>
        <w:t>В качестве ответа вводите целое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Экономист Плюшкин придумал собственный показатель концентрации доходов. Индекс Плюшкина города — это наименьшее целое число, которое не меньше доли суммарного дохода города, приходящейся на самого богатого его жителя, выраженной в процентах.</w:t>
      </w:r>
      <w:r w:rsidRPr="00CB43EE">
        <w:rPr>
          <w:rFonts w:ascii="Times New Roman" w:eastAsia="Times New Roman" w:hAnsi="Times New Roman" w:cs="Times New Roman"/>
          <w:sz w:val="24"/>
          <w:szCs w:val="24"/>
          <w:lang w:eastAsia="ru-RU"/>
        </w:rPr>
        <w:br/>
        <w:t>В городке М живут 10 человек с годовыми доходами (в тыс. рублей): 21, 9, 35, 12, 95, 15, 8, 27, 11, 17. На следующий год доход самого богатого жителя вырос до 155 тыс. рублей, доходы остальных не изменились. Медианным доходом при чётном числе жителей считается среднее арифметическое двух средних по величине доходов.</w:t>
      </w:r>
    </w:p>
    <w:p w:rsidR="00CB43EE" w:rsidRPr="00CB43EE" w:rsidRDefault="00CB43EE" w:rsidP="00CB43EE">
      <w:pPr>
        <w:numPr>
          <w:ilvl w:val="0"/>
          <w:numId w:val="6"/>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Найдите индекс Плюшкина в первый год.</w:t>
      </w:r>
    </w:p>
    <w:p w:rsidR="00CB43EE" w:rsidRPr="00CB43EE" w:rsidRDefault="00CB43EE" w:rsidP="00CB43EE">
      <w:pPr>
        <w:numPr>
          <w:ilvl w:val="0"/>
          <w:numId w:val="6"/>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Найдите индекс Плюшкина во второй год.</w:t>
      </w:r>
    </w:p>
    <w:p w:rsidR="00CB43EE" w:rsidRPr="00CB43EE" w:rsidRDefault="00CB43EE" w:rsidP="00CB43EE">
      <w:pPr>
        <w:numPr>
          <w:ilvl w:val="0"/>
          <w:numId w:val="6"/>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 сколько тыс. рублей изменился медианный доход во второй год по сравнению с первым?</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8.</w:t>
      </w:r>
      <w:r w:rsidRPr="00CB43EE">
        <w:rPr>
          <w:rFonts w:ascii="Times New Roman" w:eastAsia="Times New Roman" w:hAnsi="Times New Roman" w:cs="Times New Roman"/>
          <w:sz w:val="24"/>
          <w:szCs w:val="24"/>
          <w:lang w:eastAsia="ru-RU"/>
        </w:rPr>
        <w:t xml:space="preserve"> Три завода</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Фирма производит один и тот же товар на трёх заводах. Издержки производства на каждом заводе зависят от объёма его выпуска:</w:t>
      </w:r>
      <w:r w:rsidRPr="00CB43EE">
        <w:rPr>
          <w:rFonts w:ascii="Times New Roman" w:eastAsia="Times New Roman" w:hAnsi="Times New Roman" w:cs="Times New Roman"/>
          <w:sz w:val="24"/>
          <w:szCs w:val="24"/>
          <w:lang w:eastAsia="ru-RU"/>
        </w:rPr>
        <w:br/>
        <w:t>TC₁ = q₁²,</w:t>
      </w:r>
      <w:r w:rsidRPr="00CB43EE">
        <w:rPr>
          <w:rFonts w:ascii="Times New Roman" w:eastAsia="Times New Roman" w:hAnsi="Times New Roman" w:cs="Times New Roman"/>
          <w:sz w:val="24"/>
          <w:szCs w:val="24"/>
          <w:lang w:eastAsia="ru-RU"/>
        </w:rPr>
        <w:br/>
        <w:t>TC₂ = q₂² + 4q₂,</w:t>
      </w:r>
      <w:r w:rsidRPr="00CB43EE">
        <w:rPr>
          <w:rFonts w:ascii="Times New Roman" w:eastAsia="Times New Roman" w:hAnsi="Times New Roman" w:cs="Times New Roman"/>
          <w:sz w:val="24"/>
          <w:szCs w:val="24"/>
          <w:lang w:eastAsia="ru-RU"/>
        </w:rPr>
        <w:br/>
        <w:t>TC₃ = q₃² + 8q₃,</w:t>
      </w:r>
      <w:r w:rsidRPr="00CB43EE">
        <w:rPr>
          <w:rFonts w:ascii="Times New Roman" w:eastAsia="Times New Roman" w:hAnsi="Times New Roman" w:cs="Times New Roman"/>
          <w:sz w:val="24"/>
          <w:szCs w:val="24"/>
          <w:lang w:eastAsia="ru-RU"/>
        </w:rPr>
        <w:br/>
        <w:t>где q₁, q₂ и q₃ — объёмы производства на первом, втором и третьем заводах соответственно.</w:t>
      </w:r>
      <w:r w:rsidRPr="00CB43EE">
        <w:rPr>
          <w:rFonts w:ascii="Times New Roman" w:eastAsia="Times New Roman" w:hAnsi="Times New Roman" w:cs="Times New Roman"/>
          <w:sz w:val="24"/>
          <w:szCs w:val="24"/>
          <w:lang w:eastAsia="ru-RU"/>
        </w:rPr>
        <w:br/>
        <w:t>Общий выпуск фирмы равен:</w:t>
      </w:r>
      <w:r w:rsidRPr="00CB43EE">
        <w:rPr>
          <w:rFonts w:ascii="Times New Roman" w:eastAsia="Times New Roman" w:hAnsi="Times New Roman" w:cs="Times New Roman"/>
          <w:sz w:val="24"/>
          <w:szCs w:val="24"/>
          <w:lang w:eastAsia="ru-RU"/>
        </w:rPr>
        <w:br/>
        <w:t>Q = q₁ + q₂ + q₃.</w:t>
      </w:r>
      <w:r w:rsidRPr="00CB43EE">
        <w:rPr>
          <w:rFonts w:ascii="Times New Roman" w:eastAsia="Times New Roman" w:hAnsi="Times New Roman" w:cs="Times New Roman"/>
          <w:sz w:val="24"/>
          <w:szCs w:val="24"/>
          <w:lang w:eastAsia="ru-RU"/>
        </w:rPr>
        <w:br/>
      </w:r>
      <w:r w:rsidRPr="00CB43EE">
        <w:rPr>
          <w:rFonts w:ascii="Times New Roman" w:eastAsia="Times New Roman" w:hAnsi="Times New Roman" w:cs="Times New Roman"/>
          <w:b/>
          <w:bCs/>
          <w:sz w:val="24"/>
          <w:szCs w:val="24"/>
          <w:lang w:eastAsia="ru-RU"/>
        </w:rPr>
        <w:t>Совокупные издержки фирмы при выпуске Q единиц продукции</w:t>
      </w:r>
      <w:r w:rsidRPr="00CB43EE">
        <w:rPr>
          <w:rFonts w:ascii="Times New Roman" w:eastAsia="Times New Roman" w:hAnsi="Times New Roman" w:cs="Times New Roman"/>
          <w:sz w:val="24"/>
          <w:szCs w:val="24"/>
          <w:lang w:eastAsia="ru-RU"/>
        </w:rPr>
        <w:t xml:space="preserve"> — это минимальная сумма издержек всех заводов, с которой фирма может произвести данный объём. Фирма самостоятельно распределяет выпуск между заводами и может не использовать некоторые из них.</w:t>
      </w:r>
      <w:r w:rsidRPr="00CB43EE">
        <w:rPr>
          <w:rFonts w:ascii="Times New Roman" w:eastAsia="Times New Roman" w:hAnsi="Times New Roman" w:cs="Times New Roman"/>
          <w:sz w:val="24"/>
          <w:szCs w:val="24"/>
          <w:lang w:eastAsia="ru-RU"/>
        </w:rPr>
        <w:br/>
        <w:t>Например, необходимый объём продукции можно полностью произвести на одном заводе или распределить между несколькими заводами. Фирма выберет распределение, при котором суммарные издержки будут наименьшими.</w:t>
      </w:r>
    </w:p>
    <w:p w:rsidR="00CB43EE" w:rsidRPr="00CB43EE" w:rsidRDefault="00CB43EE" w:rsidP="00CB43EE">
      <w:pPr>
        <w:numPr>
          <w:ilvl w:val="0"/>
          <w:numId w:val="7"/>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Определите совокупные издержки фирмы при Q = 1.</w:t>
      </w:r>
    </w:p>
    <w:p w:rsidR="00CB43EE" w:rsidRPr="00CB43EE" w:rsidRDefault="00CB43EE" w:rsidP="00CB43EE">
      <w:pPr>
        <w:numPr>
          <w:ilvl w:val="0"/>
          <w:numId w:val="7"/>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Определите совокупные издержки фирмы при Q = 4.</w:t>
      </w:r>
    </w:p>
    <w:p w:rsidR="00CB43EE" w:rsidRPr="00CB43EE" w:rsidRDefault="00CB43EE" w:rsidP="00CB43EE">
      <w:pPr>
        <w:numPr>
          <w:ilvl w:val="0"/>
          <w:numId w:val="7"/>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Определите совокупные издержки фирмы при Q = 9.</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9.</w:t>
      </w:r>
      <w:r w:rsidRPr="00CB43EE">
        <w:rPr>
          <w:rFonts w:ascii="Times New Roman" w:eastAsia="Times New Roman" w:hAnsi="Times New Roman" w:cs="Times New Roman"/>
          <w:sz w:val="24"/>
          <w:szCs w:val="24"/>
          <w:lang w:eastAsia="ru-RU"/>
        </w:rPr>
        <w:t xml:space="preserve"> Открытие киоска</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 xml:space="preserve">В посёлке вдоль прямой дороги длиной 20 км расположены дома: каждый тёмный квадратик на рисунке — один дом; квадратики, стоящие столбиком, — дома на одной и </w:t>
      </w:r>
      <w:r w:rsidRPr="00CB43EE">
        <w:rPr>
          <w:rFonts w:ascii="Times New Roman" w:eastAsia="Times New Roman" w:hAnsi="Times New Roman" w:cs="Times New Roman"/>
          <w:sz w:val="24"/>
          <w:szCs w:val="24"/>
          <w:lang w:eastAsia="ru-RU"/>
        </w:rPr>
        <w:lastRenderedPageBreak/>
        <w:t>той же отметке. Изначально на рынке работают 2 киоска А и Б. Киоски можно ставить только на целые отметки (0, 1, …, 20); два киоска не могут стоять на одной отметке; киоск может стоять на отметке, где есть дома. Жители каждого дома покупают воду в ближайшем по расстоянию вдоль дороги киоске; если дом находится на равном расстоянии от двух киосков, его жители идут в киоск А. Сейчас киоски стоят так, как показано на рисунке.</w:t>
      </w:r>
      <w:r w:rsidRPr="00CB43EE">
        <w:rPr>
          <w:rFonts w:ascii="Times New Roman" w:eastAsia="Times New Roman" w:hAnsi="Times New Roman" w:cs="Times New Roman"/>
          <w:sz w:val="24"/>
          <w:szCs w:val="24"/>
          <w:lang w:eastAsia="ru-RU"/>
        </w:rPr>
        <w:br/>
        <w:t>[Данные с рисунка на странице 9 исходного PDF.]</w:t>
      </w:r>
      <w:r w:rsidRPr="00CB43EE">
        <w:rPr>
          <w:rFonts w:ascii="Times New Roman" w:eastAsia="Times New Roman" w:hAnsi="Times New Roman" w:cs="Times New Roman"/>
          <w:sz w:val="24"/>
          <w:szCs w:val="24"/>
          <w:lang w:eastAsia="ru-RU"/>
        </w:rPr>
        <w:br/>
        <w:t>Киоск А — на отметке 3 км.</w:t>
      </w:r>
      <w:r w:rsidRPr="00CB43EE">
        <w:rPr>
          <w:rFonts w:ascii="Times New Roman" w:eastAsia="Times New Roman" w:hAnsi="Times New Roman" w:cs="Times New Roman"/>
          <w:sz w:val="24"/>
          <w:szCs w:val="24"/>
          <w:lang w:eastAsia="ru-RU"/>
        </w:rPr>
        <w:br/>
        <w:t>Киоск Б — на отметке 17 км.</w:t>
      </w:r>
      <w:r w:rsidRPr="00CB43EE">
        <w:rPr>
          <w:rFonts w:ascii="Times New Roman" w:eastAsia="Times New Roman" w:hAnsi="Times New Roman" w:cs="Times New Roman"/>
          <w:sz w:val="24"/>
          <w:szCs w:val="24"/>
          <w:lang w:eastAsia="ru-RU"/>
        </w:rPr>
        <w:br/>
        <w:t>Отметка, км | Число домов</w:t>
      </w:r>
      <w:r w:rsidRPr="00CB43EE">
        <w:rPr>
          <w:rFonts w:ascii="Times New Roman" w:eastAsia="Times New Roman" w:hAnsi="Times New Roman" w:cs="Times New Roman"/>
          <w:sz w:val="24"/>
          <w:szCs w:val="24"/>
          <w:lang w:eastAsia="ru-RU"/>
        </w:rPr>
        <w:br/>
        <w:t>1 | 2</w:t>
      </w:r>
      <w:r w:rsidRPr="00CB43EE">
        <w:rPr>
          <w:rFonts w:ascii="Times New Roman" w:eastAsia="Times New Roman" w:hAnsi="Times New Roman" w:cs="Times New Roman"/>
          <w:sz w:val="24"/>
          <w:szCs w:val="24"/>
          <w:lang w:eastAsia="ru-RU"/>
        </w:rPr>
        <w:br/>
        <w:t>2 | 3</w:t>
      </w:r>
      <w:r w:rsidRPr="00CB43EE">
        <w:rPr>
          <w:rFonts w:ascii="Times New Roman" w:eastAsia="Times New Roman" w:hAnsi="Times New Roman" w:cs="Times New Roman"/>
          <w:sz w:val="24"/>
          <w:szCs w:val="24"/>
          <w:lang w:eastAsia="ru-RU"/>
        </w:rPr>
        <w:br/>
        <w:t>4 | 1</w:t>
      </w:r>
      <w:r w:rsidRPr="00CB43EE">
        <w:rPr>
          <w:rFonts w:ascii="Times New Roman" w:eastAsia="Times New Roman" w:hAnsi="Times New Roman" w:cs="Times New Roman"/>
          <w:sz w:val="24"/>
          <w:szCs w:val="24"/>
          <w:lang w:eastAsia="ru-RU"/>
        </w:rPr>
        <w:br/>
        <w:t>5 | 2</w:t>
      </w:r>
      <w:r w:rsidRPr="00CB43EE">
        <w:rPr>
          <w:rFonts w:ascii="Times New Roman" w:eastAsia="Times New Roman" w:hAnsi="Times New Roman" w:cs="Times New Roman"/>
          <w:sz w:val="24"/>
          <w:szCs w:val="24"/>
          <w:lang w:eastAsia="ru-RU"/>
        </w:rPr>
        <w:br/>
        <w:t>7 | 1</w:t>
      </w:r>
      <w:r w:rsidRPr="00CB43EE">
        <w:rPr>
          <w:rFonts w:ascii="Times New Roman" w:eastAsia="Times New Roman" w:hAnsi="Times New Roman" w:cs="Times New Roman"/>
          <w:sz w:val="24"/>
          <w:szCs w:val="24"/>
          <w:lang w:eastAsia="ru-RU"/>
        </w:rPr>
        <w:br/>
        <w:t>8 | 3</w:t>
      </w:r>
      <w:r w:rsidRPr="00CB43EE">
        <w:rPr>
          <w:rFonts w:ascii="Times New Roman" w:eastAsia="Times New Roman" w:hAnsi="Times New Roman" w:cs="Times New Roman"/>
          <w:sz w:val="24"/>
          <w:szCs w:val="24"/>
          <w:lang w:eastAsia="ru-RU"/>
        </w:rPr>
        <w:br/>
        <w:t>9 | 1</w:t>
      </w:r>
      <w:r w:rsidRPr="00CB43EE">
        <w:rPr>
          <w:rFonts w:ascii="Times New Roman" w:eastAsia="Times New Roman" w:hAnsi="Times New Roman" w:cs="Times New Roman"/>
          <w:sz w:val="24"/>
          <w:szCs w:val="24"/>
          <w:lang w:eastAsia="ru-RU"/>
        </w:rPr>
        <w:br/>
        <w:t>11 | 3</w:t>
      </w:r>
      <w:r w:rsidRPr="00CB43EE">
        <w:rPr>
          <w:rFonts w:ascii="Times New Roman" w:eastAsia="Times New Roman" w:hAnsi="Times New Roman" w:cs="Times New Roman"/>
          <w:sz w:val="24"/>
          <w:szCs w:val="24"/>
          <w:lang w:eastAsia="ru-RU"/>
        </w:rPr>
        <w:br/>
        <w:t>12 | 1</w:t>
      </w:r>
      <w:r w:rsidRPr="00CB43EE">
        <w:rPr>
          <w:rFonts w:ascii="Times New Roman" w:eastAsia="Times New Roman" w:hAnsi="Times New Roman" w:cs="Times New Roman"/>
          <w:sz w:val="24"/>
          <w:szCs w:val="24"/>
          <w:lang w:eastAsia="ru-RU"/>
        </w:rPr>
        <w:br/>
        <w:t>14 | 2</w:t>
      </w:r>
      <w:r w:rsidRPr="00CB43EE">
        <w:rPr>
          <w:rFonts w:ascii="Times New Roman" w:eastAsia="Times New Roman" w:hAnsi="Times New Roman" w:cs="Times New Roman"/>
          <w:sz w:val="24"/>
          <w:szCs w:val="24"/>
          <w:lang w:eastAsia="ru-RU"/>
        </w:rPr>
        <w:br/>
        <w:t>15 | 3</w:t>
      </w:r>
      <w:r w:rsidRPr="00CB43EE">
        <w:rPr>
          <w:rFonts w:ascii="Times New Roman" w:eastAsia="Times New Roman" w:hAnsi="Times New Roman" w:cs="Times New Roman"/>
          <w:sz w:val="24"/>
          <w:szCs w:val="24"/>
          <w:lang w:eastAsia="ru-RU"/>
        </w:rPr>
        <w:br/>
        <w:t>16 | 1</w:t>
      </w:r>
      <w:r w:rsidRPr="00CB43EE">
        <w:rPr>
          <w:rFonts w:ascii="Times New Roman" w:eastAsia="Times New Roman" w:hAnsi="Times New Roman" w:cs="Times New Roman"/>
          <w:sz w:val="24"/>
          <w:szCs w:val="24"/>
          <w:lang w:eastAsia="ru-RU"/>
        </w:rPr>
        <w:br/>
        <w:t>18 | 2</w:t>
      </w:r>
      <w:r w:rsidRPr="00CB43EE">
        <w:rPr>
          <w:rFonts w:ascii="Times New Roman" w:eastAsia="Times New Roman" w:hAnsi="Times New Roman" w:cs="Times New Roman"/>
          <w:sz w:val="24"/>
          <w:szCs w:val="24"/>
          <w:lang w:eastAsia="ru-RU"/>
        </w:rPr>
        <w:br/>
        <w:t>19 | 1</w:t>
      </w:r>
      <w:r w:rsidRPr="00CB43EE">
        <w:rPr>
          <w:rFonts w:ascii="Times New Roman" w:eastAsia="Times New Roman" w:hAnsi="Times New Roman" w:cs="Times New Roman"/>
          <w:sz w:val="24"/>
          <w:szCs w:val="24"/>
          <w:lang w:eastAsia="ru-RU"/>
        </w:rPr>
        <w:br/>
        <w:t>На остальных отметках домов нет.</w:t>
      </w:r>
    </w:p>
    <w:p w:rsidR="00CB43EE" w:rsidRPr="00CB43EE" w:rsidRDefault="00CB43EE" w:rsidP="00CB43EE">
      <w:pPr>
        <w:numPr>
          <w:ilvl w:val="0"/>
          <w:numId w:val="8"/>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Киоск Б решил переехать (киоск А остаётся на месте). На какую отметку ему встать, чтобы обслуживать как можно больше домов</w:t>
      </w:r>
    </w:p>
    <w:p w:rsidR="00CB43EE" w:rsidRPr="00CB43EE" w:rsidRDefault="00CB43EE" w:rsidP="00CB43EE">
      <w:pPr>
        <w:numPr>
          <w:ilvl w:val="0"/>
          <w:numId w:val="8"/>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Сколько домов будет обслуживать киоск Б после такого переезда?</w:t>
      </w:r>
    </w:p>
    <w:p w:rsidR="00CB43EE" w:rsidRPr="00CB43EE" w:rsidRDefault="00CB43EE" w:rsidP="00CB43EE">
      <w:pPr>
        <w:numPr>
          <w:ilvl w:val="0"/>
          <w:numId w:val="8"/>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Теперь предположим, что оба киоска закрываются, и мэрия открывает на дороге единственный муниципальный магазин. На какую отметку его поставить, чтобы суммарное расстояние от всех домов до магазина было минимальным? Если оптимальных отметок несколько, укажите наименьшую.</w:t>
      </w:r>
    </w:p>
    <w:p w:rsidR="00CB43EE" w:rsidRPr="00CB43EE" w:rsidRDefault="00CB43EE" w:rsidP="00CB43EE">
      <w:pPr>
        <w:numPr>
          <w:ilvl w:val="0"/>
          <w:numId w:val="8"/>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Чему равно это минимальное суммарное расстояние (в км)?</w:t>
      </w:r>
    </w:p>
    <w:p w:rsidR="00CB43EE" w:rsidRPr="00CB43EE" w:rsidRDefault="00CB43EE" w:rsidP="00CB43EE">
      <w:pPr>
        <w:numPr>
          <w:ilvl w:val="0"/>
          <w:numId w:val="8"/>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Опять рассмотрим случай двух киосков, но теперь владельцы заново выбирают места по очереди — сначала А, затем Б, видя выбор А. Каждый максимизирует число обслуживаемых домов; правила выбора отметок прежние (целые отметки, нельзя на одну отметку, при равных расстояниях дом идёт к А). Сколько домов будет обслуживать киоск А?</w:t>
      </w:r>
    </w:p>
    <w:p w:rsidR="00CB43EE" w:rsidRPr="00CB43EE" w:rsidRDefault="00CB43EE" w:rsidP="00CB43EE">
      <w:p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10.</w:t>
      </w:r>
      <w:r w:rsidRPr="00CB43EE">
        <w:rPr>
          <w:rFonts w:ascii="Times New Roman" w:eastAsia="Times New Roman" w:hAnsi="Times New Roman" w:cs="Times New Roman"/>
          <w:sz w:val="24"/>
          <w:szCs w:val="24"/>
          <w:lang w:eastAsia="ru-RU"/>
        </w:rPr>
        <w:t xml:space="preserve"> Факторы спроса и предложения</w:t>
      </w:r>
      <w:r w:rsidRPr="00CB43EE">
        <w:rPr>
          <w:rFonts w:ascii="Times New Roman" w:eastAsia="Times New Roman" w:hAnsi="Times New Roman" w:cs="Times New Roman"/>
          <w:sz w:val="24"/>
          <w:szCs w:val="24"/>
          <w:lang w:eastAsia="ru-RU"/>
        </w:rPr>
        <w:br/>
        <w:t>Перед вами представлены три изображения. Каждое из них иллюстрирует один из факторов, влияющих либо на совокупный спрос, либо на совокупное предложение. Для каждого изображения определите, какой стороне рынка оно соответствует: совокупному спросу (AD) или совокупному предложению (AS).</w:t>
      </w:r>
      <w:r w:rsidRPr="00CB43EE">
        <w:rPr>
          <w:rFonts w:ascii="Times New Roman" w:eastAsia="Times New Roman" w:hAnsi="Times New Roman" w:cs="Times New Roman"/>
          <w:sz w:val="24"/>
          <w:szCs w:val="24"/>
          <w:lang w:eastAsia="ru-RU"/>
        </w:rPr>
        <w:br/>
        <w:t>ИЗОБРАЖЕНИЯ</w:t>
      </w:r>
      <w:r w:rsidRPr="00CB43EE">
        <w:rPr>
          <w:rFonts w:ascii="Times New Roman" w:eastAsia="Times New Roman" w:hAnsi="Times New Roman" w:cs="Times New Roman"/>
          <w:sz w:val="24"/>
          <w:szCs w:val="24"/>
          <w:lang w:eastAsia="ru-RU"/>
        </w:rPr>
        <w:br/>
        <w:t>ВАРИАНТЫ ОТВЕТА</w:t>
      </w:r>
      <w:r w:rsidRPr="00CB43EE">
        <w:rPr>
          <w:rFonts w:ascii="Times New Roman" w:eastAsia="Times New Roman" w:hAnsi="Times New Roman" w:cs="Times New Roman"/>
          <w:sz w:val="24"/>
          <w:szCs w:val="24"/>
          <w:lang w:eastAsia="ru-RU"/>
        </w:rPr>
        <w:br/>
        <w:t>AS</w:t>
      </w:r>
      <w:r w:rsidRPr="00CB43EE">
        <w:rPr>
          <w:rFonts w:ascii="Times New Roman" w:eastAsia="Times New Roman" w:hAnsi="Times New Roman" w:cs="Times New Roman"/>
          <w:sz w:val="24"/>
          <w:szCs w:val="24"/>
          <w:lang w:eastAsia="ru-RU"/>
        </w:rPr>
        <w:br/>
      </w:r>
      <w:r w:rsidRPr="00CB43EE">
        <w:rPr>
          <w:rFonts w:ascii="Times New Roman" w:eastAsia="Times New Roman" w:hAnsi="Times New Roman" w:cs="Times New Roman"/>
          <w:sz w:val="24"/>
          <w:szCs w:val="24"/>
          <w:lang w:eastAsia="ru-RU"/>
        </w:rPr>
        <w:lastRenderedPageBreak/>
        <w:t>AD</w:t>
      </w:r>
      <w:r w:rsidRPr="00CB43EE">
        <w:rPr>
          <w:rFonts w:ascii="Times New Roman" w:eastAsia="Times New Roman" w:hAnsi="Times New Roman" w:cs="Times New Roman"/>
          <w:sz w:val="24"/>
          <w:szCs w:val="24"/>
          <w:lang w:eastAsia="ru-RU"/>
        </w:rPr>
        <w:br/>
        <w:t>Каждый элемент может быть использован несколько раз.</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11.</w:t>
      </w:r>
      <w:r w:rsidRPr="00CB43EE">
        <w:rPr>
          <w:rFonts w:ascii="Times New Roman" w:eastAsia="Times New Roman" w:hAnsi="Times New Roman" w:cs="Times New Roman"/>
          <w:sz w:val="24"/>
          <w:szCs w:val="24"/>
          <w:lang w:eastAsia="ru-RU"/>
        </w:rPr>
        <w:t xml:space="preserve"> Условия договора</w:t>
      </w:r>
      <w:r w:rsidRPr="00CB43EE">
        <w:rPr>
          <w:rFonts w:ascii="Times New Roman" w:eastAsia="Times New Roman" w:hAnsi="Times New Roman" w:cs="Times New Roman"/>
          <w:sz w:val="24"/>
          <w:szCs w:val="24"/>
          <w:lang w:eastAsia="ru-RU"/>
        </w:rPr>
        <w:br/>
        <w:t>В данном задании несколько верных ответов. Укажите все, которые Вы считаете верными, однако обратите внимание, что в случае, если не все верные ответы отмечены или отмечен неверный вариант, балл обнуляется.</w:t>
      </w:r>
      <w:r w:rsidRPr="00CB43EE">
        <w:rPr>
          <w:rFonts w:ascii="Times New Roman" w:eastAsia="Times New Roman" w:hAnsi="Times New Roman" w:cs="Times New Roman"/>
          <w:sz w:val="24"/>
          <w:szCs w:val="24"/>
          <w:lang w:eastAsia="ru-RU"/>
        </w:rPr>
        <w:br/>
        <w:t>Клиент банка оформил дебетовую карту с тарифом «Комфорт».</w:t>
      </w:r>
      <w:r w:rsidRPr="00CB43EE">
        <w:rPr>
          <w:rFonts w:ascii="Times New Roman" w:eastAsia="Times New Roman" w:hAnsi="Times New Roman" w:cs="Times New Roman"/>
          <w:sz w:val="24"/>
          <w:szCs w:val="24"/>
          <w:lang w:eastAsia="ru-RU"/>
        </w:rPr>
        <w:br/>
        <w:t>Условия тарифа</w:t>
      </w:r>
    </w:p>
    <w:p w:rsidR="00CB43EE" w:rsidRPr="00CB43EE" w:rsidRDefault="00CB43EE" w:rsidP="00CB43E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Комиссия за обслуживание карты составляет 199 рублей в месяц.</w:t>
      </w:r>
    </w:p>
    <w:p w:rsidR="00CB43EE" w:rsidRPr="00CB43EE" w:rsidRDefault="00CB43EE" w:rsidP="00CB43E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Комиссия за обслуживание не взимается, если выполнено хотя бы одно из условий:</w:t>
      </w:r>
    </w:p>
    <w:p w:rsidR="00CB43EE" w:rsidRPr="00CB43EE" w:rsidRDefault="00CB43EE" w:rsidP="00CB43E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среднемесячный остаток на всех счетах клиента составляет не менее 60 000 рублей;</w:t>
      </w:r>
    </w:p>
    <w:p w:rsidR="00CB43EE" w:rsidRPr="00CB43EE" w:rsidRDefault="00CB43EE" w:rsidP="00CB43E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сумма покупок по карте за месяц составляет не менее 40 000 рублей.</w:t>
      </w:r>
    </w:p>
    <w:p w:rsidR="00CB43EE" w:rsidRPr="00CB43EE" w:rsidRDefault="00CB43EE" w:rsidP="00CB43E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Среднемесячный остаток рассчитывается как сумма остатков на конец каждого календарного дня месяца, делённая на количество календарных дней.</w:t>
      </w:r>
    </w:p>
    <w:p w:rsidR="00CB43EE" w:rsidRPr="00CB43EE" w:rsidRDefault="00CB43EE" w:rsidP="00CB43E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При расчёте суммы покупок учитываются только успешно завершённые операции оплаты товаров и услуг.</w:t>
      </w:r>
    </w:p>
    <w:p w:rsidR="00CB43EE" w:rsidRPr="00CB43EE" w:rsidRDefault="00CB43EE" w:rsidP="00CB43E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Не учитываются:</w:t>
      </w:r>
    </w:p>
    <w:p w:rsidR="00CB43EE" w:rsidRPr="00CB43EE" w:rsidRDefault="00CB43EE" w:rsidP="00CB43E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снятие наличных;</w:t>
      </w:r>
    </w:p>
    <w:p w:rsidR="00CB43EE" w:rsidRPr="00CB43EE" w:rsidRDefault="00CB43EE" w:rsidP="00CB43E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переводы;</w:t>
      </w:r>
    </w:p>
    <w:p w:rsidR="00CB43EE" w:rsidRPr="00CB43EE" w:rsidRDefault="00CB43EE" w:rsidP="00CB43E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пополнение электронных кошельков;</w:t>
      </w:r>
    </w:p>
    <w:p w:rsidR="00CB43EE" w:rsidRPr="00CB43EE" w:rsidRDefault="00CB43EE" w:rsidP="00CB43E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покупки, по которым был оформлен возврат денежных средств.</w:t>
      </w:r>
    </w:p>
    <w:p w:rsidR="00CB43EE" w:rsidRPr="00CB43EE" w:rsidRDefault="00CB43EE" w:rsidP="00CB43E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За покупки в супермаркетах начисляется кешбэк 3%, но не более 1 000 рублей в месяц.</w:t>
      </w:r>
    </w:p>
    <w:p w:rsidR="00CB43EE" w:rsidRPr="00CB43EE" w:rsidRDefault="00CB43EE" w:rsidP="00CB43E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Переводы другим лицам бесплатны в пределах 100 000 рублей в месяц. С суммы превышения удерживается комиссия 1,5%.</w:t>
      </w:r>
    </w:p>
    <w:p w:rsidR="00CB43EE" w:rsidRPr="00CB43EE" w:rsidRDefault="00CB43EE" w:rsidP="00CB43E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Снятие наличных в любых банкоматах бесплатно при сумме операции не менее 3 000 рублей. Иначе комиссия составляет 149 рублей.</w:t>
      </w:r>
    </w:p>
    <w:p w:rsidR="00CB43EE" w:rsidRPr="00CB43EE" w:rsidRDefault="00CB43EE" w:rsidP="00CB43E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Уведомления об операциях стоят 89 рублей в месяц и оплачиваются независимо от выполнения условий бесплатного обслуживания.</w:t>
      </w:r>
      <w:r w:rsidRPr="00CB43EE">
        <w:rPr>
          <w:rFonts w:ascii="Times New Roman" w:eastAsia="Times New Roman" w:hAnsi="Times New Roman" w:cs="Times New Roman"/>
          <w:sz w:val="24"/>
          <w:szCs w:val="24"/>
          <w:lang w:eastAsia="ru-RU"/>
        </w:rPr>
        <w:br/>
        <w:t>Ситуация</w:t>
      </w:r>
      <w:r w:rsidRPr="00CB43EE">
        <w:rPr>
          <w:rFonts w:ascii="Times New Roman" w:eastAsia="Times New Roman" w:hAnsi="Times New Roman" w:cs="Times New Roman"/>
          <w:sz w:val="24"/>
          <w:szCs w:val="24"/>
          <w:lang w:eastAsia="ru-RU"/>
        </w:rPr>
        <w:br/>
        <w:t>В июне, состоящем из 30 дней, клиент:</w:t>
      </w:r>
    </w:p>
    <w:p w:rsidR="00CB43EE" w:rsidRPr="00CB43EE" w:rsidRDefault="00CB43EE" w:rsidP="00CB43E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первые 15 дней месяца имел остаток 80 000 рублей;</w:t>
      </w:r>
    </w:p>
    <w:p w:rsidR="00CB43EE" w:rsidRPr="00CB43EE" w:rsidRDefault="00CB43EE" w:rsidP="00CB43E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оставшиеся 15 дней — 40 000 рублей;</w:t>
      </w:r>
    </w:p>
    <w:p w:rsidR="00CB43EE" w:rsidRPr="00CB43EE" w:rsidRDefault="00CB43EE" w:rsidP="00CB43E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оплатил покупки в супермаркетах на сумму 35 000 рублей;</w:t>
      </w:r>
    </w:p>
    <w:p w:rsidR="00CB43EE" w:rsidRPr="00CB43EE" w:rsidRDefault="00CB43EE" w:rsidP="00CB43E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оплатил бытовую технику стоимостью 8 000 рублей, но позднее оформил возврат;</w:t>
      </w:r>
    </w:p>
    <w:p w:rsidR="00CB43EE" w:rsidRPr="00CB43EE" w:rsidRDefault="00CB43EE" w:rsidP="00CB43E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перевёл другому человеку 120 000 рублей;</w:t>
      </w:r>
    </w:p>
    <w:p w:rsidR="00CB43EE" w:rsidRPr="00CB43EE" w:rsidRDefault="00CB43EE" w:rsidP="00CB43E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снял 2 000 рублей в банкомате;</w:t>
      </w:r>
    </w:p>
    <w:p w:rsidR="00CB43EE" w:rsidRPr="00CB43EE" w:rsidRDefault="00CB43EE" w:rsidP="00CB43EE">
      <w:pPr>
        <w:numPr>
          <w:ilvl w:val="0"/>
          <w:numId w:val="14"/>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пользовался уведомлениями об операциях.</w:t>
      </w:r>
      <w:r w:rsidRPr="00CB43EE">
        <w:rPr>
          <w:rFonts w:ascii="Times New Roman" w:eastAsia="Times New Roman" w:hAnsi="Times New Roman" w:cs="Times New Roman"/>
          <w:sz w:val="24"/>
          <w:szCs w:val="24"/>
          <w:lang w:eastAsia="ru-RU"/>
        </w:rPr>
        <w:br/>
        <w:t>Определите, какие утверждения являются верными.</w:t>
      </w:r>
      <w:r w:rsidRPr="00CB43EE">
        <w:rPr>
          <w:rFonts w:ascii="Times New Roman" w:eastAsia="Times New Roman" w:hAnsi="Times New Roman" w:cs="Times New Roman"/>
          <w:sz w:val="24"/>
          <w:szCs w:val="24"/>
          <w:lang w:eastAsia="ru-RU"/>
        </w:rPr>
        <w:br/>
        <w:t>Среднемесячный остаток клиента составил 60 000 рублей.</w:t>
      </w:r>
      <w:r w:rsidRPr="00CB43EE">
        <w:rPr>
          <w:rFonts w:ascii="Times New Roman" w:eastAsia="Times New Roman" w:hAnsi="Times New Roman" w:cs="Times New Roman"/>
          <w:sz w:val="24"/>
          <w:szCs w:val="24"/>
          <w:lang w:eastAsia="ru-RU"/>
        </w:rPr>
        <w:br/>
        <w:t>Комиссия за обслуживание карты взиматься не будет.</w:t>
      </w:r>
      <w:r w:rsidRPr="00CB43EE">
        <w:rPr>
          <w:rFonts w:ascii="Times New Roman" w:eastAsia="Times New Roman" w:hAnsi="Times New Roman" w:cs="Times New Roman"/>
          <w:sz w:val="24"/>
          <w:szCs w:val="24"/>
          <w:lang w:eastAsia="ru-RU"/>
        </w:rPr>
        <w:br/>
        <w:t>При расчёте условия бесплатного обслуживания сумма покупок составит 43 000 рублей.</w:t>
      </w:r>
      <w:r w:rsidRPr="00CB43EE">
        <w:rPr>
          <w:rFonts w:ascii="Times New Roman" w:eastAsia="Times New Roman" w:hAnsi="Times New Roman" w:cs="Times New Roman"/>
          <w:sz w:val="24"/>
          <w:szCs w:val="24"/>
          <w:lang w:eastAsia="ru-RU"/>
        </w:rPr>
        <w:br/>
        <w:t>За перевод другому лицу банк удержит комиссию 300 рублей.</w:t>
      </w:r>
      <w:r w:rsidRPr="00CB43EE">
        <w:rPr>
          <w:rFonts w:ascii="Times New Roman" w:eastAsia="Times New Roman" w:hAnsi="Times New Roman" w:cs="Times New Roman"/>
          <w:sz w:val="24"/>
          <w:szCs w:val="24"/>
          <w:lang w:eastAsia="ru-RU"/>
        </w:rPr>
        <w:br/>
        <w:t>За снятие наличных будет удержана комиссия 149 рублей.</w:t>
      </w:r>
      <w:r w:rsidRPr="00CB43EE">
        <w:rPr>
          <w:rFonts w:ascii="Times New Roman" w:eastAsia="Times New Roman" w:hAnsi="Times New Roman" w:cs="Times New Roman"/>
          <w:sz w:val="24"/>
          <w:szCs w:val="24"/>
          <w:lang w:eastAsia="ru-RU"/>
        </w:rPr>
        <w:br/>
      </w:r>
      <w:r w:rsidRPr="00CB43EE">
        <w:rPr>
          <w:rFonts w:ascii="Times New Roman" w:eastAsia="Times New Roman" w:hAnsi="Times New Roman" w:cs="Times New Roman"/>
          <w:sz w:val="24"/>
          <w:szCs w:val="24"/>
          <w:lang w:eastAsia="ru-RU"/>
        </w:rPr>
        <w:lastRenderedPageBreak/>
        <w:t>Размер кешбэка составит 1 050 рублей.</w:t>
      </w:r>
      <w:r w:rsidRPr="00CB43EE">
        <w:rPr>
          <w:rFonts w:ascii="Times New Roman" w:eastAsia="Times New Roman" w:hAnsi="Times New Roman" w:cs="Times New Roman"/>
          <w:sz w:val="24"/>
          <w:szCs w:val="24"/>
          <w:lang w:eastAsia="ru-RU"/>
        </w:rPr>
        <w:br/>
        <w:t>Общая сумма выплат банку, включая плату за обслуживание, уведомления и комиссии, за июнь составит 737 рублей.</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12.</w:t>
      </w:r>
      <w:r w:rsidRPr="00CB43EE">
        <w:rPr>
          <w:rFonts w:ascii="Times New Roman" w:eastAsia="Times New Roman" w:hAnsi="Times New Roman" w:cs="Times New Roman"/>
          <w:sz w:val="24"/>
          <w:szCs w:val="24"/>
          <w:lang w:eastAsia="ru-RU"/>
        </w:rPr>
        <w:t xml:space="preserve"> График цены</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На рынке подержанных гитар 8 покупателей и 8 продавцов. Каждый покупатель готов купить не более одной гитары, каждый продавец — продать не более одной. Оценки покупателей показаны на рисунке сплошной чёрной ступенчатой кривой спроса, издержки продавцов — серой штриховой ступенчатой кривой предложения. На рынке устанавливается единая цена; если цена в точности равна оценке покупателя или издержкам продавца, участник соглашается на сделку.</w:t>
      </w:r>
      <w:r w:rsidRPr="00CB43EE">
        <w:rPr>
          <w:rFonts w:ascii="Times New Roman" w:eastAsia="Times New Roman" w:hAnsi="Times New Roman" w:cs="Times New Roman"/>
          <w:sz w:val="24"/>
          <w:szCs w:val="24"/>
          <w:lang w:eastAsia="ru-RU"/>
        </w:rPr>
        <w:br/>
        <w:t>[Данные с графика на странице 12 исходного PDF. Горизонтальная ось — Q, шт.; вертикальная — P, руб.]</w:t>
      </w:r>
      <w:r w:rsidRPr="00CB43EE">
        <w:rPr>
          <w:rFonts w:ascii="Times New Roman" w:eastAsia="Times New Roman" w:hAnsi="Times New Roman" w:cs="Times New Roman"/>
          <w:sz w:val="24"/>
          <w:szCs w:val="24"/>
          <w:lang w:eastAsia="ru-RU"/>
        </w:rPr>
        <w:br/>
        <w:t>Номер ступени слева направо | Оценка покупателя, руб. | Издержки продавца, руб.</w:t>
      </w:r>
      <w:r w:rsidRPr="00CB43EE">
        <w:rPr>
          <w:rFonts w:ascii="Times New Roman" w:eastAsia="Times New Roman" w:hAnsi="Times New Roman" w:cs="Times New Roman"/>
          <w:sz w:val="24"/>
          <w:szCs w:val="24"/>
          <w:lang w:eastAsia="ru-RU"/>
        </w:rPr>
        <w:br/>
        <w:t>1 | 12 | 2</w:t>
      </w:r>
      <w:r w:rsidRPr="00CB43EE">
        <w:rPr>
          <w:rFonts w:ascii="Times New Roman" w:eastAsia="Times New Roman" w:hAnsi="Times New Roman" w:cs="Times New Roman"/>
          <w:sz w:val="24"/>
          <w:szCs w:val="24"/>
          <w:lang w:eastAsia="ru-RU"/>
        </w:rPr>
        <w:br/>
        <w:t>2 | 10 | 4</w:t>
      </w:r>
      <w:r w:rsidRPr="00CB43EE">
        <w:rPr>
          <w:rFonts w:ascii="Times New Roman" w:eastAsia="Times New Roman" w:hAnsi="Times New Roman" w:cs="Times New Roman"/>
          <w:sz w:val="24"/>
          <w:szCs w:val="24"/>
          <w:lang w:eastAsia="ru-RU"/>
        </w:rPr>
        <w:br/>
        <w:t>3 | 8 | 5</w:t>
      </w:r>
      <w:r w:rsidRPr="00CB43EE">
        <w:rPr>
          <w:rFonts w:ascii="Times New Roman" w:eastAsia="Times New Roman" w:hAnsi="Times New Roman" w:cs="Times New Roman"/>
          <w:sz w:val="24"/>
          <w:szCs w:val="24"/>
          <w:lang w:eastAsia="ru-RU"/>
        </w:rPr>
        <w:br/>
        <w:t>4 | 7 | 7</w:t>
      </w:r>
      <w:r w:rsidRPr="00CB43EE">
        <w:rPr>
          <w:rFonts w:ascii="Times New Roman" w:eastAsia="Times New Roman" w:hAnsi="Times New Roman" w:cs="Times New Roman"/>
          <w:sz w:val="24"/>
          <w:szCs w:val="24"/>
          <w:lang w:eastAsia="ru-RU"/>
        </w:rPr>
        <w:br/>
        <w:t>5 | 6 | 9</w:t>
      </w:r>
      <w:r w:rsidRPr="00CB43EE">
        <w:rPr>
          <w:rFonts w:ascii="Times New Roman" w:eastAsia="Times New Roman" w:hAnsi="Times New Roman" w:cs="Times New Roman"/>
          <w:sz w:val="24"/>
          <w:szCs w:val="24"/>
          <w:lang w:eastAsia="ru-RU"/>
        </w:rPr>
        <w:br/>
        <w:t>6 | 4 | 10</w:t>
      </w:r>
      <w:r w:rsidRPr="00CB43EE">
        <w:rPr>
          <w:rFonts w:ascii="Times New Roman" w:eastAsia="Times New Roman" w:hAnsi="Times New Roman" w:cs="Times New Roman"/>
          <w:sz w:val="24"/>
          <w:szCs w:val="24"/>
          <w:lang w:eastAsia="ru-RU"/>
        </w:rPr>
        <w:br/>
        <w:t>7 | 3 | 11</w:t>
      </w:r>
      <w:r w:rsidRPr="00CB43EE">
        <w:rPr>
          <w:rFonts w:ascii="Times New Roman" w:eastAsia="Times New Roman" w:hAnsi="Times New Roman" w:cs="Times New Roman"/>
          <w:sz w:val="24"/>
          <w:szCs w:val="24"/>
          <w:lang w:eastAsia="ru-RU"/>
        </w:rPr>
        <w:br/>
        <w:t>8 | 2 | 12</w:t>
      </w:r>
    </w:p>
    <w:p w:rsidR="00CB43EE" w:rsidRPr="00CB43EE" w:rsidRDefault="00CB43EE" w:rsidP="00CB43EE">
      <w:pPr>
        <w:numPr>
          <w:ilvl w:val="0"/>
          <w:numId w:val="15"/>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Найдите равновесное количество сделок.</w:t>
      </w:r>
      <w:r w:rsidRPr="00CB43EE">
        <w:rPr>
          <w:rFonts w:ascii="Times New Roman" w:eastAsia="Times New Roman" w:hAnsi="Times New Roman" w:cs="Times New Roman"/>
          <w:sz w:val="24"/>
          <w:szCs w:val="24"/>
          <w:lang w:eastAsia="ru-RU"/>
        </w:rPr>
        <w:br/>
        <w:t>Найдите равновесную цену.</w:t>
      </w:r>
    </w:p>
    <w:p w:rsidR="00CB43EE" w:rsidRPr="00CB43EE" w:rsidRDefault="00CB43EE" w:rsidP="00CB43EE">
      <w:pPr>
        <w:numPr>
          <w:ilvl w:val="0"/>
          <w:numId w:val="15"/>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Государство вводит налог 3 рубля с каждой проданной гитары, уплачиваемый продавцами. Найдите налоговые поступления в бюджет (в рублях).</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13.</w:t>
      </w:r>
      <w:r w:rsidRPr="00CB43EE">
        <w:rPr>
          <w:rFonts w:ascii="Times New Roman" w:eastAsia="Times New Roman" w:hAnsi="Times New Roman" w:cs="Times New Roman"/>
          <w:sz w:val="24"/>
          <w:szCs w:val="24"/>
          <w:lang w:eastAsia="ru-RU"/>
        </w:rPr>
        <w:t xml:space="preserve"> Ломаная КПВ</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На рисунке изображена кривая производственных возможностей экономики, производящей станки и хлеб, а также точка А, показывающая фактический выпуск экономики.</w:t>
      </w:r>
      <w:r w:rsidRPr="00CB43EE">
        <w:rPr>
          <w:rFonts w:ascii="Times New Roman" w:eastAsia="Times New Roman" w:hAnsi="Times New Roman" w:cs="Times New Roman"/>
          <w:sz w:val="24"/>
          <w:szCs w:val="24"/>
          <w:lang w:eastAsia="ru-RU"/>
        </w:rPr>
        <w:br/>
        <w:t>КПВ — ломаная, последовательно соединяющая точки:</w:t>
      </w:r>
      <w:r w:rsidRPr="00CB43EE">
        <w:rPr>
          <w:rFonts w:ascii="Times New Roman" w:eastAsia="Times New Roman" w:hAnsi="Times New Roman" w:cs="Times New Roman"/>
          <w:sz w:val="24"/>
          <w:szCs w:val="24"/>
          <w:lang w:eastAsia="ru-RU"/>
        </w:rPr>
        <w:br/>
        <w:t>Станки, шт. | Хлеб, т</w:t>
      </w:r>
      <w:r w:rsidRPr="00CB43EE">
        <w:rPr>
          <w:rFonts w:ascii="Times New Roman" w:eastAsia="Times New Roman" w:hAnsi="Times New Roman" w:cs="Times New Roman"/>
          <w:sz w:val="24"/>
          <w:szCs w:val="24"/>
          <w:lang w:eastAsia="ru-RU"/>
        </w:rPr>
        <w:br/>
        <w:t>0 | 30</w:t>
      </w:r>
      <w:r w:rsidRPr="00CB43EE">
        <w:rPr>
          <w:rFonts w:ascii="Times New Roman" w:eastAsia="Times New Roman" w:hAnsi="Times New Roman" w:cs="Times New Roman"/>
          <w:sz w:val="24"/>
          <w:szCs w:val="24"/>
          <w:lang w:eastAsia="ru-RU"/>
        </w:rPr>
        <w:br/>
        <w:t>4 | 26</w:t>
      </w:r>
      <w:r w:rsidRPr="00CB43EE">
        <w:rPr>
          <w:rFonts w:ascii="Times New Roman" w:eastAsia="Times New Roman" w:hAnsi="Times New Roman" w:cs="Times New Roman"/>
          <w:sz w:val="24"/>
          <w:szCs w:val="24"/>
          <w:lang w:eastAsia="ru-RU"/>
        </w:rPr>
        <w:br/>
        <w:t>8 | 14</w:t>
      </w:r>
      <w:r w:rsidRPr="00CB43EE">
        <w:rPr>
          <w:rFonts w:ascii="Times New Roman" w:eastAsia="Times New Roman" w:hAnsi="Times New Roman" w:cs="Times New Roman"/>
          <w:sz w:val="24"/>
          <w:szCs w:val="24"/>
          <w:lang w:eastAsia="ru-RU"/>
        </w:rPr>
        <w:br/>
        <w:t>10 | 0</w:t>
      </w:r>
      <w:r w:rsidRPr="00CB43EE">
        <w:rPr>
          <w:rFonts w:ascii="Times New Roman" w:eastAsia="Times New Roman" w:hAnsi="Times New Roman" w:cs="Times New Roman"/>
          <w:sz w:val="24"/>
          <w:szCs w:val="24"/>
          <w:lang w:eastAsia="ru-RU"/>
        </w:rPr>
        <w:br/>
        <w:t>Точка А: 6 станков и 12 т хлеба.</w:t>
      </w:r>
    </w:p>
    <w:p w:rsidR="00CB43EE" w:rsidRPr="00CB43EE" w:rsidRDefault="00CB43EE" w:rsidP="00CB43EE">
      <w:pPr>
        <w:numPr>
          <w:ilvl w:val="0"/>
          <w:numId w:val="16"/>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Чему равна альтернативная стоимость увеличения производства станков с 5 до 6 штук (в тоннах хлеба)?</w:t>
      </w:r>
    </w:p>
    <w:p w:rsidR="00CB43EE" w:rsidRPr="00CB43EE" w:rsidRDefault="00CB43EE" w:rsidP="00CB43EE">
      <w:pPr>
        <w:numPr>
          <w:ilvl w:val="0"/>
          <w:numId w:val="16"/>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Каков максимально возможный выпуск хлеба при производстве 9 станков (в тоннах)?</w:t>
      </w:r>
    </w:p>
    <w:p w:rsidR="00CB43EE" w:rsidRPr="00CB43EE" w:rsidRDefault="00CB43EE" w:rsidP="00CB43EE">
      <w:pPr>
        <w:numPr>
          <w:ilvl w:val="0"/>
          <w:numId w:val="16"/>
        </w:num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Сколько тонн хлеба недополучает экономика в точке А по сравнению с максимально возможным выпуском хлеба при том же количестве станков?</w:t>
      </w:r>
    </w:p>
    <w:p w:rsidR="00CB43EE" w:rsidRPr="00CB43EE" w:rsidRDefault="00CB43EE" w:rsidP="00CB43EE">
      <w:p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lastRenderedPageBreak/>
        <w:t>Задание 14.</w:t>
      </w:r>
      <w:r w:rsidRPr="00CB43EE">
        <w:rPr>
          <w:rFonts w:ascii="Times New Roman" w:eastAsia="Times New Roman" w:hAnsi="Times New Roman" w:cs="Times New Roman"/>
          <w:sz w:val="24"/>
          <w:szCs w:val="24"/>
          <w:lang w:eastAsia="ru-RU"/>
        </w:rPr>
        <w:t xml:space="preserve"> График цены</w:t>
      </w:r>
      <w:r w:rsidRPr="00CB43EE">
        <w:rPr>
          <w:rFonts w:ascii="Times New Roman" w:eastAsia="Times New Roman" w:hAnsi="Times New Roman" w:cs="Times New Roman"/>
          <w:sz w:val="24"/>
          <w:szCs w:val="24"/>
          <w:lang w:eastAsia="ru-RU"/>
        </w:rPr>
        <w:br/>
        <w:t>В каждом пропуске из выпадающего списка выберите один верный ответ.</w:t>
      </w:r>
      <w:r w:rsidRPr="00CB43EE">
        <w:rPr>
          <w:rFonts w:ascii="Times New Roman" w:eastAsia="Times New Roman" w:hAnsi="Times New Roman" w:cs="Times New Roman"/>
          <w:sz w:val="24"/>
          <w:szCs w:val="24"/>
          <w:lang w:eastAsia="ru-RU"/>
        </w:rPr>
        <w:br/>
        <w:t>На рисунках 1–4 изображена модель AD–AS: по горизонтальной оси — реальный выпуск Y, по вертикальной — уровень цен P. На каждом рисунке сплошными линиями показаны кривая совокупного спроса и кривая краткосрочного совокупного предложения в исходном положении (кривые намеренно не подписаны), пунктиром — новое положение одной из кривых после некоторого события, стрелкой — направление сдвига. Долгосрочная кривая совокупного предложения на рисунках не изображена, её сдвиги не рассматриваются.</w:t>
      </w:r>
      <w:r w:rsidRPr="00CB43EE">
        <w:rPr>
          <w:rFonts w:ascii="Times New Roman" w:eastAsia="Times New Roman" w:hAnsi="Times New Roman" w:cs="Times New Roman"/>
          <w:sz w:val="24"/>
          <w:szCs w:val="24"/>
          <w:lang w:eastAsia="ru-RU"/>
        </w:rPr>
        <w:br/>
        <w:t>Для каждого рисунка 1–4 выберите из списка событие, которое приводит к показанному сдвигу. Каждое событие используется не более одного раза; два события из списка не подходят ни к одному рисунку.</w:t>
      </w:r>
      <w:r w:rsidRPr="00CB43EE">
        <w:rPr>
          <w:rFonts w:ascii="Times New Roman" w:eastAsia="Times New Roman" w:hAnsi="Times New Roman" w:cs="Times New Roman"/>
          <w:sz w:val="24"/>
          <w:szCs w:val="24"/>
          <w:lang w:eastAsia="ru-RU"/>
        </w:rPr>
        <w:br/>
        <w:t>Рисунок 1: восходящая кривая сдвигается вправо; нисходящая остаётся на месте.</w:t>
      </w:r>
      <w:r w:rsidRPr="00CB43EE">
        <w:rPr>
          <w:rFonts w:ascii="Times New Roman" w:eastAsia="Times New Roman" w:hAnsi="Times New Roman" w:cs="Times New Roman"/>
          <w:sz w:val="24"/>
          <w:szCs w:val="24"/>
          <w:lang w:eastAsia="ru-RU"/>
        </w:rPr>
        <w:br/>
        <w:t>Рисунок 2: нисходящая кривая сдвигается влево; восходящая остаётся на месте.</w:t>
      </w:r>
      <w:r w:rsidRPr="00CB43EE">
        <w:rPr>
          <w:rFonts w:ascii="Times New Roman" w:eastAsia="Times New Roman" w:hAnsi="Times New Roman" w:cs="Times New Roman"/>
          <w:sz w:val="24"/>
          <w:szCs w:val="24"/>
          <w:lang w:eastAsia="ru-RU"/>
        </w:rPr>
        <w:br/>
        <w:t>Рисунок 3: восходящая кривая сдвигается влево; нисходящая остаётся на месте.</w:t>
      </w:r>
      <w:r w:rsidRPr="00CB43EE">
        <w:rPr>
          <w:rFonts w:ascii="Times New Roman" w:eastAsia="Times New Roman" w:hAnsi="Times New Roman" w:cs="Times New Roman"/>
          <w:sz w:val="24"/>
          <w:szCs w:val="24"/>
          <w:lang w:eastAsia="ru-RU"/>
        </w:rPr>
        <w:br/>
        <w:t>Рисунок 4: нисходящая кривая сдвигается вправо; восходящая остаётся на месте.</w:t>
      </w:r>
      <w:r w:rsidRPr="00CB43EE">
        <w:rPr>
          <w:rFonts w:ascii="Times New Roman" w:eastAsia="Times New Roman" w:hAnsi="Times New Roman" w:cs="Times New Roman"/>
          <w:sz w:val="24"/>
          <w:szCs w:val="24"/>
          <w:lang w:eastAsia="ru-RU"/>
        </w:rPr>
        <w:br/>
        <w:t>Рисунок 1 — __________</w:t>
      </w:r>
      <w:r w:rsidRPr="00CB43EE">
        <w:rPr>
          <w:rFonts w:ascii="Times New Roman" w:eastAsia="Times New Roman" w:hAnsi="Times New Roman" w:cs="Times New Roman"/>
          <w:sz w:val="24"/>
          <w:szCs w:val="24"/>
          <w:lang w:eastAsia="ru-RU"/>
        </w:rPr>
        <w:br/>
        <w:t>Рисунок 2 — __________</w:t>
      </w:r>
      <w:r w:rsidRPr="00CB43EE">
        <w:rPr>
          <w:rFonts w:ascii="Times New Roman" w:eastAsia="Times New Roman" w:hAnsi="Times New Roman" w:cs="Times New Roman"/>
          <w:sz w:val="24"/>
          <w:szCs w:val="24"/>
          <w:lang w:eastAsia="ru-RU"/>
        </w:rPr>
        <w:br/>
        <w:t>Рисунок 3 — __________</w:t>
      </w:r>
      <w:r w:rsidRPr="00CB43EE">
        <w:rPr>
          <w:rFonts w:ascii="Times New Roman" w:eastAsia="Times New Roman" w:hAnsi="Times New Roman" w:cs="Times New Roman"/>
          <w:sz w:val="24"/>
          <w:szCs w:val="24"/>
          <w:lang w:eastAsia="ru-RU"/>
        </w:rPr>
        <w:br/>
        <w:t>Рисунок 4 — __________</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b/>
          <w:bCs/>
          <w:sz w:val="24"/>
          <w:szCs w:val="24"/>
          <w:lang w:eastAsia="ru-RU"/>
        </w:rPr>
        <w:t>Задание 15.</w:t>
      </w:r>
      <w:r w:rsidRPr="00CB43EE">
        <w:rPr>
          <w:rFonts w:ascii="Times New Roman" w:eastAsia="Times New Roman" w:hAnsi="Times New Roman" w:cs="Times New Roman"/>
          <w:sz w:val="24"/>
          <w:szCs w:val="24"/>
          <w:lang w:eastAsia="ru-RU"/>
        </w:rPr>
        <w:t xml:space="preserve"> Потребление товаров</w:t>
      </w:r>
      <w:r w:rsidRPr="00CB43EE">
        <w:rPr>
          <w:rFonts w:ascii="Times New Roman" w:eastAsia="Times New Roman" w:hAnsi="Times New Roman" w:cs="Times New Roman"/>
          <w:sz w:val="24"/>
          <w:szCs w:val="24"/>
          <w:lang w:eastAsia="ru-RU"/>
        </w:rPr>
        <w:b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r w:rsidRPr="00CB43EE">
        <w:rPr>
          <w:rFonts w:ascii="Times New Roman" w:eastAsia="Times New Roman" w:hAnsi="Times New Roman" w:cs="Times New Roman"/>
          <w:sz w:val="24"/>
          <w:szCs w:val="24"/>
          <w:lang w:eastAsia="ru-RU"/>
        </w:rPr>
        <w:br/>
        <w:t>Потребитель выбирает объёмы потребления двух товаров x и y. Его полезность описывается функцией:</w:t>
      </w:r>
      <w:r w:rsidRPr="00CB43EE">
        <w:rPr>
          <w:rFonts w:ascii="Times New Roman" w:eastAsia="Times New Roman" w:hAnsi="Times New Roman" w:cs="Times New Roman"/>
          <w:sz w:val="24"/>
          <w:szCs w:val="24"/>
          <w:lang w:eastAsia="ru-RU"/>
        </w:rPr>
        <w:br/>
        <w:t>U(x, y) = 25 − (x − 4)² − (y − 3)²,</w:t>
      </w:r>
      <w:r w:rsidRPr="00CB43EE">
        <w:rPr>
          <w:rFonts w:ascii="Times New Roman" w:eastAsia="Times New Roman" w:hAnsi="Times New Roman" w:cs="Times New Roman"/>
          <w:sz w:val="24"/>
          <w:szCs w:val="24"/>
          <w:lang w:eastAsia="ru-RU"/>
        </w:rPr>
        <w:br/>
        <w:t>где x ≥ 0, y ≥ 0 и U — уровень полезности.</w:t>
      </w:r>
      <w:r w:rsidRPr="00CB43EE">
        <w:rPr>
          <w:rFonts w:ascii="Times New Roman" w:eastAsia="Times New Roman" w:hAnsi="Times New Roman" w:cs="Times New Roman"/>
          <w:sz w:val="24"/>
          <w:szCs w:val="24"/>
          <w:lang w:eastAsia="ru-RU"/>
        </w:rPr>
        <w:br/>
        <w:t>Цена товара x равна 2, а цена товара y равна 1. Потребитель не обязан полностью расходовать свой доход.</w:t>
      </w:r>
      <w:r w:rsidRPr="00CB43EE">
        <w:rPr>
          <w:rFonts w:ascii="Times New Roman" w:eastAsia="Times New Roman" w:hAnsi="Times New Roman" w:cs="Times New Roman"/>
          <w:sz w:val="24"/>
          <w:szCs w:val="24"/>
          <w:lang w:eastAsia="ru-RU"/>
        </w:rPr>
        <w:br/>
        <w:t>Найдите максимально достижимый уровень полезности в каждом из следующих случаев:</w:t>
      </w:r>
    </w:p>
    <w:p w:rsidR="00CB43EE" w:rsidRPr="00CB43EE" w:rsidRDefault="00CB43EE" w:rsidP="00CB43EE">
      <w:p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Доход потребителя равен 11.</w:t>
      </w:r>
    </w:p>
    <w:p w:rsidR="00CB43EE" w:rsidRPr="00CB43EE" w:rsidRDefault="00CB43EE" w:rsidP="00CB43EE">
      <w:pPr>
        <w:spacing w:before="100" w:beforeAutospacing="1" w:after="24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Доход потребителя равен 6.</w: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Доход потребителя равен 14.</w:t>
      </w:r>
    </w:p>
    <w:p w:rsidR="00CB43EE" w:rsidRPr="00CB43EE" w:rsidRDefault="00CB43EE" w:rsidP="00CB43EE">
      <w:pPr>
        <w:spacing w:after="0"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pict>
          <v:rect id="_x0000_i1025" style="width:0;height:1.5pt" o:hralign="center" o:hrstd="t" o:hr="t" fillcolor="#a0a0a0" stroked="f"/>
        </w:pict>
      </w:r>
    </w:p>
    <w:p w:rsidR="00CB43EE" w:rsidRPr="00CB43EE" w:rsidRDefault="00CB43EE" w:rsidP="00CB43EE">
      <w:pPr>
        <w:spacing w:before="100" w:beforeAutospacing="1" w:after="100" w:afterAutospacing="1" w:line="240" w:lineRule="auto"/>
        <w:rPr>
          <w:rFonts w:ascii="Times New Roman" w:eastAsia="Times New Roman" w:hAnsi="Times New Roman" w:cs="Times New Roman"/>
          <w:sz w:val="24"/>
          <w:szCs w:val="24"/>
          <w:lang w:eastAsia="ru-RU"/>
        </w:rPr>
      </w:pPr>
      <w:r w:rsidRPr="00CB43EE">
        <w:rPr>
          <w:rFonts w:ascii="Times New Roman" w:eastAsia="Times New Roman" w:hAnsi="Times New Roman" w:cs="Times New Roman"/>
          <w:sz w:val="24"/>
          <w:szCs w:val="24"/>
          <w:lang w:eastAsia="ru-RU"/>
        </w:rPr>
        <w:t>Олимпиада школьного этапа ВсОШ по Экономике 11 класса задания и ответы: Московская область, 21-22 сентября 2026. Полный доступ к ответам и разбору всероссийской олимпиады, проходящей на площадке «Взлет» — mo.olymponline.ru.</w:t>
      </w:r>
    </w:p>
    <w:p w:rsidR="008337F6" w:rsidRPr="00CB43EE" w:rsidRDefault="008337F6" w:rsidP="00CB43EE">
      <w:bookmarkStart w:id="0" w:name="_GoBack"/>
      <w:bookmarkEnd w:id="0"/>
    </w:p>
    <w:sectPr w:rsidR="008337F6" w:rsidRPr="00CB43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1791</TotalTime>
  <Pages>7</Pages>
  <Words>2384</Words>
  <Characters>13589</Characters>
  <Application>Microsoft Office Word</Application>
  <DocSecurity>0</DocSecurity>
  <Lines>113</Lines>
  <Paragraphs>31</Paragraphs>
  <ScaleCrop>false</ScaleCrop>
  <Company/>
  <LinksUpToDate>false</LinksUpToDate>
  <CharactersWithSpaces>15942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479</cp:revision>
  <dcterms:created xsi:type="dcterms:W3CDTF">2024-10-16T05:23:00Z</dcterms:created>
  <dcterms:modified xsi:type="dcterms:W3CDTF">2026-09-21T08:19:00Z</dcterms:modified>
</cp:coreProperties>
</file>