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F4" w:rsidRDefault="008C22F4" w:rsidP="008C22F4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Географии 11 класс по Москве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1.</w:t>
      </w:r>
      <w:r>
        <w:t xml:space="preserve"> В таблице ниже представлены сведения о стоимости горячей котлеты с булочкой в ресторанах быстрого питания «</w:t>
      </w:r>
      <w:proofErr w:type="spellStart"/>
      <w:r>
        <w:t>Ням-Ням</w:t>
      </w:r>
      <w:proofErr w:type="spellEnd"/>
      <w:r>
        <w:t>» в конце 2025 г. и о среднемесячной заработной плате работников организаций в I квартале 2026 г. по административным округам (АО) Москвы. Рассмотрите её и выполните задания.</w:t>
      </w:r>
      <w:r>
        <w:br/>
        <w:t>(Все коммерческие названия в задании изменены, все совпадения случайны.)</w:t>
      </w:r>
      <w:r>
        <w:br/>
        <w:t>Административный округ | Цена бутерброда, ₽ | Заработная плата, тыс. ₽</w:t>
      </w:r>
      <w:r>
        <w:br/>
        <w:t>Восточный | 217,7 | 173,9</w:t>
      </w:r>
      <w:r>
        <w:br/>
        <w:t>Западный | 217,7 | 208,4</w:t>
      </w:r>
      <w:r>
        <w:br/>
        <w:t>Зеленоградский | 216,0 | 169,7</w:t>
      </w:r>
      <w:r>
        <w:br/>
      </w:r>
      <w:proofErr w:type="spellStart"/>
      <w:r>
        <w:t>Новомосковский</w:t>
      </w:r>
      <w:proofErr w:type="spellEnd"/>
      <w:r>
        <w:t xml:space="preserve"> | 228,9 | 160,7</w:t>
      </w:r>
      <w:r>
        <w:br/>
        <w:t>Северный | 218,1 | 233,6</w:t>
      </w:r>
      <w:r>
        <w:br/>
        <w:t>Северо-Восточный | 220,4 | 185,1</w:t>
      </w:r>
      <w:r>
        <w:br/>
        <w:t>Северо-Западный | 222,1 | 179,1</w:t>
      </w:r>
      <w:r>
        <w:br/>
        <w:t>Троицкий | 216,0 | 140,4</w:t>
      </w:r>
      <w:r>
        <w:br/>
        <w:t>Центральный | 227,2 | 260,1</w:t>
      </w:r>
      <w:r>
        <w:br/>
        <w:t>Юго-Восточный | 217,7 | 185,2</w:t>
      </w:r>
      <w:r>
        <w:br/>
        <w:t>Юго-Западный | 217,0 | 220,9</w:t>
      </w:r>
      <w:r>
        <w:br/>
        <w:t>Южный | 216,8 | 199,4</w:t>
      </w:r>
      <w:proofErr w:type="gramStart"/>
      <w:r>
        <w:br/>
        <w:t>У</w:t>
      </w:r>
      <w:proofErr w:type="gramEnd"/>
      <w:r>
        <w:t>кажите, сколько горячих котлет с булочкой может купить на свою месячную зарплату работник в том АО, где эта величина максимальна (округлите до целых).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2.</w:t>
      </w:r>
      <w:r>
        <w:t xml:space="preserve"> Укажите, сколько горячих котлет с булочкой может купить на свою месячную зарплату работник в том АО, где эта величина минимальна (округлите до целых).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3.</w:t>
      </w:r>
      <w:r>
        <w:t xml:space="preserve"> Цена горячей котлеты с булочкой часто рассматривается в экономике как показатель стоимости жизни. Примечательно, что первое место по этому показателю занимает не Центральный, а </w:t>
      </w:r>
      <w:proofErr w:type="spellStart"/>
      <w:r>
        <w:t>Новомосковский</w:t>
      </w:r>
      <w:proofErr w:type="spellEnd"/>
      <w:r>
        <w:t xml:space="preserve"> АО. Дело в том, что </w:t>
      </w:r>
      <w:proofErr w:type="gramStart"/>
      <w:r>
        <w:t>в</w:t>
      </w:r>
      <w:proofErr w:type="gramEnd"/>
      <w:r>
        <w:t xml:space="preserve"> </w:t>
      </w:r>
      <w:proofErr w:type="gramStart"/>
      <w:r>
        <w:t>Новомосковском</w:t>
      </w:r>
      <w:proofErr w:type="gramEnd"/>
      <w:r>
        <w:t xml:space="preserve"> округе расположен крупный транспортный объект, на территории которого цены на предприятиях общественного питания заметно выше. Назовите этот объект.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4.</w:t>
      </w:r>
      <w:r>
        <w:t xml:space="preserve"> Самые высокие цены на горячую котлету с булочкой в России отмечены на территории аналогичного транспортного объекта, расположенного в южной части Московской области, близ одноимённого города. Назовите этот объект.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5.</w:t>
      </w:r>
      <w:r>
        <w:t xml:space="preserve"> Индекс котлеты с булочкой часто используется в экономике для сравнения покупательной способности валют. Например, если в США котлета с булочкой стоит 5 долларов, а в Монголии — 100 тугриков, то их теоретический обменный курс равен 100 / 5 = 20 тугриков за доллар. При этом фактический курс может отличаться от </w:t>
      </w:r>
      <w:proofErr w:type="gramStart"/>
      <w:r>
        <w:t>расчётного</w:t>
      </w:r>
      <w:proofErr w:type="gramEnd"/>
      <w:r>
        <w:t xml:space="preserve">. </w:t>
      </w:r>
      <w:proofErr w:type="gramStart"/>
      <w:r>
        <w:t>К примеру, если фактический курс составляет 30 тугриков за доллар вместо предполагаемых 20, говорят о том, что тугрик недооценён по отношению к доллару в 1,5 раза (30 / 20).</w:t>
      </w:r>
      <w:proofErr w:type="gramEnd"/>
      <w:r>
        <w:br/>
        <w:t>В конце 2025 года средняя цена котлеты с булочкой в США составила 5,5 долларов, а в России — 220 рублей. При этом средний курс доллара США в декабре 2025 г. составил 78 рублей.</w:t>
      </w:r>
      <w:r>
        <w:br/>
        <w:t>Рассчитайте, во сколько раз рубль недооценён по отношению к доллару (с точностью до двух знаков после запятой).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6.</w:t>
      </w:r>
      <w:r>
        <w:t xml:space="preserve"> Мировой лидер по количеству ресторанов «</w:t>
      </w:r>
      <w:proofErr w:type="spellStart"/>
      <w:r>
        <w:t>Ням-Ням</w:t>
      </w:r>
      <w:proofErr w:type="spellEnd"/>
      <w:r>
        <w:t>» — США (~13 700 ресторанов). Определите страны, занимающие следующие четыре позиции, основываясь на данных в таблице.</w:t>
      </w:r>
      <w:r>
        <w:br/>
        <w:t xml:space="preserve">Страна | Место открытия первого ресторана | Количество ресторанов | Число жителей на </w:t>
      </w:r>
      <w:r>
        <w:lastRenderedPageBreak/>
        <w:t>один ресторан</w:t>
      </w:r>
      <w:r>
        <w:br/>
        <w:t xml:space="preserve">… | </w:t>
      </w:r>
      <w:proofErr w:type="spellStart"/>
      <w:r>
        <w:t>Шэньчжэнь</w:t>
      </w:r>
      <w:proofErr w:type="spellEnd"/>
      <w:r>
        <w:t xml:space="preserve"> | 7740 | 182 547</w:t>
      </w:r>
      <w:r>
        <w:br/>
        <w:t xml:space="preserve">… | </w:t>
      </w:r>
      <w:proofErr w:type="spellStart"/>
      <w:r>
        <w:t>Гиндза</w:t>
      </w:r>
      <w:proofErr w:type="spellEnd"/>
      <w:r>
        <w:t xml:space="preserve"> </w:t>
      </w:r>
      <w:proofErr w:type="spellStart"/>
      <w:r>
        <w:t>Мицукоси</w:t>
      </w:r>
      <w:proofErr w:type="spellEnd"/>
      <w:r>
        <w:t xml:space="preserve"> | 3025 | 40 472</w:t>
      </w:r>
      <w:r>
        <w:br/>
        <w:t xml:space="preserve">… | </w:t>
      </w:r>
      <w:proofErr w:type="spellStart"/>
      <w:r>
        <w:t>Кретей</w:t>
      </w:r>
      <w:proofErr w:type="spellEnd"/>
      <w:r>
        <w:t xml:space="preserve"> / Страсбург | 1629 | 40 974</w:t>
      </w:r>
      <w:r>
        <w:br/>
        <w:t>… | Ричмонд (Британская Колумбия) | 1520 | 26 624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7.</w:t>
      </w:r>
      <w:r>
        <w:t xml:space="preserve"> Укажите номера </w:t>
      </w:r>
      <w:proofErr w:type="spellStart"/>
      <w:r>
        <w:t>климатограмм</w:t>
      </w:r>
      <w:proofErr w:type="spellEnd"/>
      <w:r>
        <w:t>, для которых характерны следующие показатели.</w:t>
      </w:r>
      <w:r>
        <w:br/>
      </w:r>
      <w:proofErr w:type="spellStart"/>
      <w:r>
        <w:t>Климатограмма</w:t>
      </w:r>
      <w:proofErr w:type="spellEnd"/>
      <w:r>
        <w:t xml:space="preserve"> 1 — … .</w:t>
      </w:r>
      <w:r>
        <w:br/>
      </w:r>
      <w:proofErr w:type="spellStart"/>
      <w:r>
        <w:t>Климатограмма</w:t>
      </w:r>
      <w:proofErr w:type="spellEnd"/>
      <w:r>
        <w:t xml:space="preserve"> 2 — … .</w:t>
      </w:r>
      <w:r>
        <w:br/>
      </w:r>
      <w:proofErr w:type="spellStart"/>
      <w:r>
        <w:t>Климатограмма</w:t>
      </w:r>
      <w:proofErr w:type="spellEnd"/>
      <w:r>
        <w:t xml:space="preserve"> 3 — … .</w:t>
      </w:r>
      <w:r>
        <w:br/>
      </w:r>
      <w:proofErr w:type="spellStart"/>
      <w:r>
        <w:t>Климатограмма</w:t>
      </w:r>
      <w:proofErr w:type="spellEnd"/>
      <w:r>
        <w:t xml:space="preserve"> 4 — … .</w:t>
      </w:r>
      <w:r>
        <w:br/>
      </w:r>
      <w:proofErr w:type="spellStart"/>
      <w:r>
        <w:t>Климатограмма</w:t>
      </w:r>
      <w:proofErr w:type="spellEnd"/>
      <w:r>
        <w:t xml:space="preserve"> 5 — … .</w:t>
      </w:r>
      <w:r>
        <w:br/>
      </w:r>
      <w:proofErr w:type="spellStart"/>
      <w:r>
        <w:t>Климатограмма</w:t>
      </w:r>
      <w:proofErr w:type="spellEnd"/>
      <w:r>
        <w:t xml:space="preserve"> 6 — … .</w:t>
      </w:r>
      <w:r>
        <w:br/>
      </w:r>
      <w:r>
        <w:rPr>
          <w:rStyle w:val="a8"/>
        </w:rPr>
        <w:t>Максимальная температура воздуха</w:t>
      </w:r>
      <w:r>
        <w:br/>
      </w:r>
      <w:r>
        <w:rPr>
          <w:rStyle w:val="a8"/>
        </w:rPr>
        <w:t>Минимальная температура воздуха</w:t>
      </w:r>
      <w:r>
        <w:br/>
      </w:r>
      <w:r>
        <w:rPr>
          <w:rStyle w:val="a8"/>
        </w:rPr>
        <w:t>Максимальная амплитуда температуры воздуха</w:t>
      </w:r>
      <w:r>
        <w:br/>
      </w:r>
      <w:r>
        <w:rPr>
          <w:rStyle w:val="a8"/>
        </w:rPr>
        <w:t>Минимальная амплитуда температуры воздуха</w:t>
      </w:r>
      <w:r>
        <w:br/>
      </w:r>
      <w:r>
        <w:rPr>
          <w:rStyle w:val="a8"/>
        </w:rPr>
        <w:t>Максимальное среднегодовое количество осадков</w:t>
      </w:r>
      <w:r>
        <w:br/>
      </w:r>
      <w:r>
        <w:rPr>
          <w:rStyle w:val="a8"/>
        </w:rPr>
        <w:t>Минимальное среднегодовое количество осадков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8.</w:t>
      </w:r>
      <w:r>
        <w:t xml:space="preserve"> Напишите названия климатических поясов для каждой </w:t>
      </w:r>
      <w:proofErr w:type="spellStart"/>
      <w:r>
        <w:t>климатограммы</w:t>
      </w:r>
      <w:proofErr w:type="spellEnd"/>
      <w:r>
        <w:t xml:space="preserve"> по образцу (</w:t>
      </w:r>
      <w:proofErr w:type="gramStart"/>
      <w:r>
        <w:t>Умеренный</w:t>
      </w:r>
      <w:proofErr w:type="gramEnd"/>
      <w:r>
        <w:t xml:space="preserve"> Южного полушария, Тропический Северного полушария и т. п.).</w:t>
      </w:r>
      <w:r>
        <w:br/>
      </w:r>
      <w:proofErr w:type="spellStart"/>
      <w:r>
        <w:t>Климатограмма</w:t>
      </w:r>
      <w:proofErr w:type="spellEnd"/>
      <w:r>
        <w:t xml:space="preserve"> 1.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2.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3.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11.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4.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12.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5.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13.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6.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14.</w:t>
      </w:r>
      <w:r>
        <w:t xml:space="preserve"> Изучите особенности государств А–Г, в которых находятся метеостанции, по данным которых были построены некоторые из </w:t>
      </w:r>
      <w:proofErr w:type="spellStart"/>
      <w:r>
        <w:t>климатограмм</w:t>
      </w:r>
      <w:proofErr w:type="spellEnd"/>
      <w:r>
        <w:t xml:space="preserve">. Определите названия этих стран и укажите номер </w:t>
      </w:r>
      <w:proofErr w:type="gramStart"/>
      <w:r>
        <w:t>соответствующей</w:t>
      </w:r>
      <w:proofErr w:type="gramEnd"/>
      <w:r>
        <w:t xml:space="preserve"> </w:t>
      </w:r>
      <w:proofErr w:type="spellStart"/>
      <w:r>
        <w:t>климатограммы</w:t>
      </w:r>
      <w:proofErr w:type="spellEnd"/>
      <w:r>
        <w:t>.</w:t>
      </w:r>
      <w:r>
        <w:br/>
        <w:t xml:space="preserve">Особенности государств | Название страны | Номер </w:t>
      </w:r>
      <w:proofErr w:type="spellStart"/>
      <w:r>
        <w:t>климатограммы</w:t>
      </w:r>
      <w:proofErr w:type="spellEnd"/>
      <w:r>
        <w:br/>
        <w:t>Федеративное внутриконтинентальное государство со столицей на высоте выше 2000 м над уровнем моря | … | …</w:t>
      </w:r>
      <w:r>
        <w:br/>
        <w:t>Островное государство | … | …</w:t>
      </w:r>
      <w:r>
        <w:br/>
        <w:t>Федеративное государство в составе Содружества | … | …</w:t>
      </w:r>
      <w:r>
        <w:br/>
        <w:t>Федеративное государство, крупнейшее по численности населения на своём континенте | … | …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15.</w:t>
      </w:r>
      <w:r>
        <w:t xml:space="preserve"> В августе 2026 года Президент США подписал указ о переименовании озера Онтарио в озеро Америка. Это — одно из многих масштабных переименований, которые он произвёл за свой президентский срок, а мы вспомним некоторые другие переименования, которые происходили в мире.</w:t>
      </w:r>
      <w:r>
        <w:br/>
        <w:t xml:space="preserve">Перед вами — изображения 5 объектов Всемирного наследия ЮНЕСКО, расположенные в странах, которые меняли своё название в XX веке. Определите эти объекты, укажите </w:t>
      </w:r>
      <w:r>
        <w:lastRenderedPageBreak/>
        <w:t>старое и современное название этих стран.</w:t>
      </w:r>
      <w:r>
        <w:br/>
        <w:t>Объект Всемирного наследия ЮНЕСКО 1.</w:t>
      </w:r>
      <w:r>
        <w:br/>
        <w:t xml:space="preserve">Название объекта — Мечеть </w:t>
      </w:r>
      <w:proofErr w:type="spellStart"/>
      <w:r>
        <w:t>Джами</w:t>
      </w:r>
      <w:proofErr w:type="spellEnd"/>
      <w:r>
        <w:t xml:space="preserve"> в …</w:t>
      </w:r>
      <w:proofErr w:type="gramStart"/>
      <w:r>
        <w:t xml:space="preserve"> .</w:t>
      </w:r>
      <w:proofErr w:type="gramEnd"/>
      <w:r>
        <w:br/>
        <w:t>Старое название страны — … .</w:t>
      </w:r>
      <w:r>
        <w:br/>
        <w:t>Современное название страны — … 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16.</w:t>
      </w:r>
      <w:r>
        <w:t xml:space="preserve"> Объект Всемирного наследия ЮНЕСКО 2.</w:t>
      </w:r>
      <w:r>
        <w:br/>
        <w:t>Название объекта — …</w:t>
      </w:r>
      <w:proofErr w:type="gramStart"/>
      <w:r>
        <w:t xml:space="preserve"> .</w:t>
      </w:r>
      <w:proofErr w:type="gramEnd"/>
      <w:r>
        <w:br/>
        <w:t>Старое название страны — … .</w:t>
      </w:r>
      <w:r>
        <w:br/>
        <w:t>Современное название страны — … 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17.</w:t>
      </w:r>
      <w:r>
        <w:t xml:space="preserve"> Объект Всемирного наследия ЮНЕСКО 3.</w:t>
      </w:r>
      <w:r>
        <w:br/>
        <w:t>Название объекта — Водопад …</w:t>
      </w:r>
      <w:proofErr w:type="gramStart"/>
      <w:r>
        <w:t xml:space="preserve"> .</w:t>
      </w:r>
      <w:proofErr w:type="gramEnd"/>
      <w:r>
        <w:br/>
        <w:t>Старое название страны — Северная … .</w:t>
      </w:r>
      <w:r>
        <w:br/>
        <w:t>Современное название страны — … .</w:t>
      </w:r>
      <w:r>
        <w:br/>
        <w:t>Старое название страны — … .</w:t>
      </w:r>
      <w:r>
        <w:br/>
        <w:t>Современное название страны — … 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18.</w:t>
      </w:r>
      <w:r>
        <w:t xml:space="preserve"> Объект Всемирного наследия ЮНЕСКО 4.</w:t>
      </w:r>
      <w:r>
        <w:br/>
        <w:t xml:space="preserve">Название объекта — </w:t>
      </w:r>
      <w:proofErr w:type="spellStart"/>
      <w:r>
        <w:t>Сигирия</w:t>
      </w:r>
      <w:proofErr w:type="spellEnd"/>
      <w:r>
        <w:t>.</w:t>
      </w:r>
      <w:r>
        <w:br/>
        <w:t>Старое название страны — …</w:t>
      </w:r>
      <w:proofErr w:type="gramStart"/>
      <w:r>
        <w:t xml:space="preserve"> .</w:t>
      </w:r>
      <w:proofErr w:type="gramEnd"/>
      <w:r>
        <w:br/>
        <w:t>Современное название страны — … 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19.</w:t>
      </w:r>
      <w:r>
        <w:t xml:space="preserve"> Объект Всемирного наследия ЮНЕСКО 5.</w:t>
      </w:r>
      <w:r>
        <w:br/>
        <w:t>Название объекта — Бухта …</w:t>
      </w:r>
      <w:proofErr w:type="gramStart"/>
      <w:r>
        <w:t xml:space="preserve"> .</w:t>
      </w:r>
      <w:proofErr w:type="gramEnd"/>
      <w:r>
        <w:br/>
        <w:t>Старое название страны — Аннам.</w:t>
      </w:r>
      <w:r>
        <w:br/>
        <w:t>Современное название страны — …</w:t>
      </w:r>
      <w:proofErr w:type="gramStart"/>
      <w:r>
        <w:t xml:space="preserve"> .</w:t>
      </w:r>
      <w:proofErr w:type="gramEnd"/>
    </w:p>
    <w:p w:rsidR="008C22F4" w:rsidRDefault="008C22F4" w:rsidP="008C22F4">
      <w:pPr>
        <w:pStyle w:val="wp-block-paragraph"/>
      </w:pPr>
      <w:r>
        <w:rPr>
          <w:rStyle w:val="a8"/>
        </w:rPr>
        <w:t>Задание 20.</w:t>
      </w:r>
      <w:r>
        <w:t xml:space="preserve"> Ниже приведена таблица с показателями, характеризующими туристическую активность и ВВП на душу населения, для каждой из упомянутых выше стран. Проанализируйте таблицу и укажите названия стран в ней.</w:t>
      </w:r>
      <w:r>
        <w:br/>
        <w:t>Численность иностранных туристов, тыс. чел. (2019) | ВВП на душу населения, долл. (2022) | Количество туристов на одного жителя (2019) | Страна</w:t>
      </w:r>
      <w:r>
        <w:br/>
        <w:t>1266 | 3342 | 0,07 | …</w:t>
      </w:r>
      <w:r>
        <w:br/>
        <w:t>2027 | 10 107 | 0,09 | …</w:t>
      </w:r>
      <w:r>
        <w:br/>
        <w:t>2294 | 1704 | 0,15 | …</w:t>
      </w:r>
      <w:r>
        <w:br/>
        <w:t>6611 | 3944 | 0,40 | …</w:t>
      </w:r>
      <w:r>
        <w:br/>
        <w:t>9107 | 18 473 | 0,11 | …</w:t>
      </w:r>
      <w:r>
        <w:br/>
        <w:t>18 009 | 8050 | 0,19 | …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21.</w:t>
      </w:r>
      <w:r>
        <w:t xml:space="preserve"> Перед вами флаг территории, лидирующей по доле туризма в ВВП (более 70 %). Территория также меняла название в течение своей истории, а в 1999 году сменила и страну — «хозяина». Укажите название территории.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22.</w:t>
      </w:r>
      <w:r>
        <w:t xml:space="preserve"> Укажите название страны, лидирующей по количеству объектов Всемирного наследия ЮНЕСКО на её территории и стабильно входящей в десятку лидеров по количеству ежегодных посещений иностранными туристами.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23.</w:t>
      </w:r>
      <w:r>
        <w:t xml:space="preserve"> Напишите современное название страны, последней из всех стран — членов ООН сменившей своё название (имеется в виду смена наименования, а не определений, его сопровождавших — например, «Исламская Республика Афганистан → Исламский Эмират Афганистан» не подходит, т. к. название страны осталось прежним).</w:t>
      </w:r>
    </w:p>
    <w:p w:rsidR="008C22F4" w:rsidRDefault="008C22F4" w:rsidP="008C22F4">
      <w:pPr>
        <w:pStyle w:val="wp-block-paragraph"/>
      </w:pPr>
      <w:r>
        <w:rPr>
          <w:rStyle w:val="a8"/>
        </w:rPr>
        <w:lastRenderedPageBreak/>
        <w:t>Задание 24.</w:t>
      </w:r>
      <w:r>
        <w:t xml:space="preserve"> Перед вами схематичное изображение водосборных бассейнов четырёх крупных рек зарубежной Европы. Используя текстовые описания, определите главную реку каждого из бассейнов А–Г, а также ответьте на дополнительные вопросы.</w:t>
      </w:r>
      <w:r>
        <w:br/>
      </w:r>
      <w:r>
        <w:rPr>
          <w:rStyle w:val="a8"/>
        </w:rPr>
        <w:t>Водосборный бассейн А.</w:t>
      </w:r>
      <w:r>
        <w:br/>
        <w:t xml:space="preserve">Значительную площадь водосборного бассейна занимает крупная агломерация, получившая составное название в честь главной реки бассейна и её крупного правого притока. Именем этого притока также названа историческая область, известная добычей одного из </w:t>
      </w:r>
      <w:r>
        <w:rPr>
          <w:rStyle w:val="a8"/>
        </w:rPr>
        <w:t>видов минерального топлива</w:t>
      </w:r>
      <w:r>
        <w:t xml:space="preserve">. </w:t>
      </w:r>
      <w:r>
        <w:rPr>
          <w:rStyle w:val="a8"/>
        </w:rPr>
        <w:t>Крупнейший город агломерации</w:t>
      </w:r>
      <w:r>
        <w:t xml:space="preserve"> известен своим католическим собором, занявшим третье место в списке самых высоких церквей Европы после освящения в 2026 году храма </w:t>
      </w:r>
      <w:proofErr w:type="spellStart"/>
      <w:r>
        <w:t>Саграда</w:t>
      </w:r>
      <w:proofErr w:type="spellEnd"/>
      <w:r>
        <w:t xml:space="preserve"> Фамилия в Барселоне.</w:t>
      </w:r>
      <w:r>
        <w:br/>
        <w:t>Определите:</w:t>
      </w:r>
      <w:r>
        <w:br/>
        <w:t>Название главной реки бассейна — …</w:t>
      </w:r>
      <w:proofErr w:type="gramStart"/>
      <w:r>
        <w:t xml:space="preserve"> .</w:t>
      </w:r>
      <w:proofErr w:type="gramEnd"/>
      <w:r>
        <w:br/>
        <w:t>Название крупной городской агломерации — … .</w:t>
      </w:r>
      <w:r>
        <w:br/>
        <w:t>Вид минерального топлива — … .</w:t>
      </w:r>
      <w:r>
        <w:br/>
        <w:t>Название крупнейшего города агломерации — … 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25.</w:t>
      </w:r>
      <w:r>
        <w:t xml:space="preserve"> </w:t>
      </w:r>
      <w:r>
        <w:rPr>
          <w:rStyle w:val="a8"/>
        </w:rPr>
        <w:t>Водосборный бассейн Б.</w:t>
      </w:r>
      <w:r>
        <w:br/>
        <w:t xml:space="preserve">Главная река водосборного бассейна берёт начало в </w:t>
      </w:r>
      <w:proofErr w:type="spellStart"/>
      <w:r>
        <w:t>Лепонтинских</w:t>
      </w:r>
      <w:proofErr w:type="spellEnd"/>
      <w:r>
        <w:t xml:space="preserve"> Альпах, поэтому имеет в своём режиме долю </w:t>
      </w:r>
      <w:r>
        <w:rPr>
          <w:rStyle w:val="a8"/>
        </w:rPr>
        <w:t>типа питания</w:t>
      </w:r>
      <w:r>
        <w:t xml:space="preserve">, характерного только для рек высокогорных районов. </w:t>
      </w:r>
      <w:proofErr w:type="gramStart"/>
      <w:r>
        <w:t xml:space="preserve">В среднем течении эта река протекает через второе по величине </w:t>
      </w:r>
      <w:r>
        <w:rPr>
          <w:rStyle w:val="a8"/>
        </w:rPr>
        <w:t>озеро</w:t>
      </w:r>
      <w:r>
        <w:t xml:space="preserve"> Центральной и Западной Европы, а в нижнем питает каскад ГЭС, расположенных в </w:t>
      </w:r>
      <w:r>
        <w:rPr>
          <w:rStyle w:val="a8"/>
        </w:rPr>
        <w:t>стране</w:t>
      </w:r>
      <w:r>
        <w:t xml:space="preserve"> с наивысшей в мире долей потребления атомной энергии.</w:t>
      </w:r>
      <w:proofErr w:type="gramEnd"/>
      <w:r>
        <w:br/>
        <w:t>Определите:</w:t>
      </w:r>
      <w:r>
        <w:br/>
        <w:t>Название главной реки бассейна — …</w:t>
      </w:r>
      <w:proofErr w:type="gramStart"/>
      <w:r>
        <w:t xml:space="preserve"> .</w:t>
      </w:r>
      <w:proofErr w:type="gramEnd"/>
      <w:r>
        <w:br/>
        <w:t>Название типа питания — … .</w:t>
      </w:r>
      <w:r>
        <w:br/>
        <w:t>Название озера — … .</w:t>
      </w:r>
      <w:r>
        <w:br/>
        <w:t>Название страны — … 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26.</w:t>
      </w:r>
      <w:r>
        <w:t xml:space="preserve"> </w:t>
      </w:r>
      <w:r>
        <w:rPr>
          <w:rStyle w:val="a8"/>
        </w:rPr>
        <w:t>Водосборный бассейн В.</w:t>
      </w:r>
      <w:r>
        <w:br/>
        <w:t xml:space="preserve">Главная река водосборного бассейна, как и большая часть её левых притоков, берёт начало в Альпах. Однако все правые притоки главной реки являются равнинными водотоками и характеризуются преобладанием другого </w:t>
      </w:r>
      <w:r>
        <w:rPr>
          <w:rStyle w:val="a8"/>
        </w:rPr>
        <w:t>типа питания</w:t>
      </w:r>
      <w:r>
        <w:t xml:space="preserve">. В связи с этим у режима главной реки в течение года есть </w:t>
      </w:r>
      <w:r>
        <w:rPr>
          <w:rStyle w:val="a8"/>
        </w:rPr>
        <w:t>два выраженных максимума</w:t>
      </w:r>
      <w:r>
        <w:t>, связанных с пиковыми значениями расхода воды у левых и правых притоков.</w:t>
      </w:r>
      <w:r>
        <w:br/>
        <w:t>Определите:</w:t>
      </w:r>
      <w:r>
        <w:br/>
        <w:t>Название главной реки бассейна — …</w:t>
      </w:r>
      <w:proofErr w:type="gramStart"/>
      <w:r>
        <w:t xml:space="preserve"> .</w:t>
      </w:r>
      <w:proofErr w:type="gramEnd"/>
      <w:r>
        <w:br/>
        <w:t>Название типа питания — … .</w:t>
      </w:r>
      <w:r>
        <w:br/>
        <w:t>Месяц первого максимума — … .</w:t>
      </w:r>
      <w:r>
        <w:br/>
        <w:t>Месяц второго максимума — … 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27.</w:t>
      </w:r>
      <w:r>
        <w:t xml:space="preserve"> </w:t>
      </w:r>
      <w:r>
        <w:rPr>
          <w:rStyle w:val="a8"/>
        </w:rPr>
        <w:t>Водосборный бассейн Г.</w:t>
      </w:r>
      <w:r>
        <w:br/>
        <w:t xml:space="preserve">Исток главной реки этого водосборного бассейна находится в </w:t>
      </w:r>
      <w:r>
        <w:rPr>
          <w:rStyle w:val="a8"/>
        </w:rPr>
        <w:t xml:space="preserve">горном </w:t>
      </w:r>
      <w:proofErr w:type="gramStart"/>
      <w:r>
        <w:rPr>
          <w:rStyle w:val="a8"/>
        </w:rPr>
        <w:t>массиве</w:t>
      </w:r>
      <w:proofErr w:type="gramEnd"/>
      <w:r>
        <w:t xml:space="preserve">, название которого с немецкого переводится как «Чёрный лес». По площади водосборный бассейн является крупнейшим в Европе: его территория относится к 18 государствам, а главная река протекает через четыре европейские столицы, одна из которых образована путём слияния </w:t>
      </w:r>
      <w:r>
        <w:rPr>
          <w:rStyle w:val="a8"/>
        </w:rPr>
        <w:t>двух городов</w:t>
      </w:r>
      <w:r>
        <w:t>, стоявших на разных берегах реки, и соединения их названий.</w:t>
      </w:r>
      <w:r>
        <w:br/>
        <w:t>Определите:</w:t>
      </w:r>
      <w:r>
        <w:br/>
        <w:t>Название главной реки бассейна — …</w:t>
      </w:r>
      <w:proofErr w:type="gramStart"/>
      <w:r>
        <w:t xml:space="preserve"> .</w:t>
      </w:r>
      <w:proofErr w:type="gramEnd"/>
      <w:r>
        <w:br/>
        <w:t>Название горного массива — … .</w:t>
      </w:r>
      <w:r>
        <w:br/>
        <w:t>Название города 1 — … .</w:t>
      </w:r>
      <w:r>
        <w:br/>
        <w:t>Название города 2 — … .</w:t>
      </w:r>
    </w:p>
    <w:p w:rsidR="008C22F4" w:rsidRDefault="008C22F4" w:rsidP="008C22F4">
      <w:pPr>
        <w:pStyle w:val="wp-block-paragraph"/>
      </w:pPr>
      <w:r>
        <w:rPr>
          <w:rStyle w:val="a8"/>
        </w:rPr>
        <w:lastRenderedPageBreak/>
        <w:t>Задание 28.</w:t>
      </w:r>
      <w:r>
        <w:t xml:space="preserve"> </w:t>
      </w:r>
      <w:proofErr w:type="gramStart"/>
      <w:r>
        <w:t>Территория</w:t>
      </w:r>
      <w:proofErr w:type="gramEnd"/>
      <w:r>
        <w:t xml:space="preserve"> какой европейской страны относится ко всем четырём водосборным бассейнам А–Г?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29.</w:t>
      </w:r>
      <w:r>
        <w:t xml:space="preserve"> К какой складчатости относится горная система, являющаяся водоразделом для четырёх водосборных бассейнов А–Г?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30.</w:t>
      </w:r>
      <w:r>
        <w:t xml:space="preserve"> Водосборный бассейн какой крупной реки граничит с водосборными бассейнами</w:t>
      </w:r>
      <w:proofErr w:type="gramStart"/>
      <w:r>
        <w:t xml:space="preserve"> А</w:t>
      </w:r>
      <w:proofErr w:type="gramEnd"/>
      <w:r>
        <w:t xml:space="preserve"> и Б с запада?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31.</w:t>
      </w:r>
      <w:r>
        <w:t xml:space="preserve"> Какой тип питания преобладает для рек водосборного бассейна к востоку от водосборного бассейна Г?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32.</w:t>
      </w:r>
      <w:r>
        <w:t xml:space="preserve"> Перед вами космический снимок высокого разрешения (Sentinel-2, естественные цвета), демонстрирующий характерную форму рельефа в предгорном регионе и особенности её хозяйственного освоения человеком.</w:t>
      </w:r>
      <w:r>
        <w:br/>
        <w:t>Пространственное разрешение (</w:t>
      </w:r>
      <w:proofErr w:type="spellStart"/>
      <w:r>
        <w:t>spatial</w:t>
      </w:r>
      <w:proofErr w:type="spellEnd"/>
      <w:r>
        <w:t xml:space="preserve"> </w:t>
      </w:r>
      <w:proofErr w:type="spellStart"/>
      <w:r>
        <w:t>resolution</w:t>
      </w:r>
      <w:proofErr w:type="spellEnd"/>
      <w:r>
        <w:t xml:space="preserve">) — один из важнейших показателей </w:t>
      </w:r>
      <w:proofErr w:type="spellStart"/>
      <w:r>
        <w:t>космоснимков</w:t>
      </w:r>
      <w:proofErr w:type="spellEnd"/>
      <w:r>
        <w:t>. Он определяет уровень детализации изображения и показывает, какому размеру участка земной поверхности соответствует один пиксель на растровом снимке (например, 0,5 на 0,5 м или 30 на 30 м).</w:t>
      </w:r>
      <w:r>
        <w:br/>
        <w:t>Если растр сохранён в географической системе координат (например, WGS 84), размер пикселя в его метаданных указывается не в метрах, а в десятичных градусах дуги.</w:t>
      </w:r>
      <w:r>
        <w:br/>
        <w:t>Известно, что территория находится в районе 30° с. ш. и размеры пикселя следующие:</w:t>
      </w:r>
      <w:r>
        <w:br/>
        <w:t>по долготе: 0,00008984°</w:t>
      </w:r>
      <w:r>
        <w:br/>
        <w:t>по широте: 0,00007858</w:t>
      </w:r>
      <w:proofErr w:type="gramStart"/>
      <w:r>
        <w:t>°</w:t>
      </w:r>
      <w:r>
        <w:br/>
        <w:t>У</w:t>
      </w:r>
      <w:proofErr w:type="gramEnd"/>
      <w:r>
        <w:t>кажите пространственное разрешение снимка, округлив до целых метров.</w:t>
      </w:r>
      <w:r>
        <w:br/>
        <w:t>По долготе — … м.</w:t>
      </w:r>
      <w:r>
        <w:br/>
        <w:t xml:space="preserve">По широте — … </w:t>
      </w:r>
      <w:proofErr w:type="gramStart"/>
      <w:r>
        <w:t>м</w:t>
      </w:r>
      <w:proofErr w:type="gramEnd"/>
      <w:r>
        <w:t>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33.</w:t>
      </w:r>
      <w:r>
        <w:t xml:space="preserve"> Как называется форма рельефа веерообразной структуры, занимающая центральную часть снимка?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34.</w:t>
      </w:r>
      <w:r>
        <w:t xml:space="preserve"> Назовите генетический тип рельефа, к которому относятся подобные формы.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35.</w:t>
      </w:r>
      <w:r>
        <w:t xml:space="preserve"> Рассчитайте площадь данной формы (в </w:t>
      </w:r>
      <w:proofErr w:type="gramStart"/>
      <w:r>
        <w:t>км</w:t>
      </w:r>
      <w:proofErr w:type="gramEnd"/>
      <w:r>
        <w:t>², округлить до целых), если известно, что её радиус составляет примерно 7 км (при расчётах считать, что она имеет форму полукруга).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36.</w:t>
      </w:r>
      <w:r>
        <w:t xml:space="preserve"> Проанализируйте снимок и изображённые на нём объекты и предположите, в какой стороне от изображённой территории находится ближайший горный хребет.</w:t>
      </w:r>
      <w:r>
        <w:br/>
      </w:r>
      <w:r>
        <w:rPr>
          <w:rStyle w:val="a8"/>
        </w:rPr>
        <w:t>На северо-востоке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а северо-западе</w:t>
      </w:r>
      <w:r>
        <w:br/>
      </w:r>
      <w:r>
        <w:rPr>
          <w:rStyle w:val="a8"/>
        </w:rPr>
        <w:t>На юго-востоке</w:t>
      </w:r>
      <w:r>
        <w:br/>
      </w:r>
      <w:r>
        <w:rPr>
          <w:rStyle w:val="a8"/>
        </w:rPr>
        <w:t>На юго-западе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37.</w:t>
      </w:r>
      <w:r>
        <w:t xml:space="preserve"> В нижней части снимка виден объект бирюзового цвета. Что это за объект?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38.</w:t>
      </w:r>
      <w:r>
        <w:t xml:space="preserve"> Укажите название природной зоны, в которой находится местность, показанная на снимке.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39.</w:t>
      </w:r>
      <w:r>
        <w:t xml:space="preserve"> Выберите название вида мелиорации, применяемого для ведения сельского хозяйства в пределах территории, изображённой на снимке.</w:t>
      </w:r>
      <w:r>
        <w:br/>
      </w:r>
      <w:r>
        <w:rPr>
          <w:rStyle w:val="a8"/>
        </w:rPr>
        <w:t>Осушение</w:t>
      </w:r>
      <w:r>
        <w:br/>
      </w:r>
      <w:r>
        <w:rPr>
          <w:rStyle w:val="a8"/>
        </w:rPr>
        <w:lastRenderedPageBreak/>
        <w:t>Орошение</w:t>
      </w:r>
      <w:r>
        <w:br/>
      </w:r>
      <w:r>
        <w:rPr>
          <w:rStyle w:val="a8"/>
        </w:rPr>
        <w:t>Лесомелиорация</w:t>
      </w:r>
      <w:r>
        <w:br/>
      </w:r>
      <w:r>
        <w:rPr>
          <w:rStyle w:val="a8"/>
        </w:rPr>
        <w:t>Известкование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40.</w:t>
      </w:r>
      <w:r>
        <w:t xml:space="preserve"> Укажите название традиционных гидротехнических систем, применяющихся в Азербайджане, Иране и Средней Азии для проведения данного вида мелиорации. Одна из древнейших подобных систем в Иране внесена в список Всемирного наследия ЮНЕСКО.</w:t>
      </w:r>
    </w:p>
    <w:p w:rsidR="008C22F4" w:rsidRDefault="008C22F4" w:rsidP="008C22F4">
      <w:pPr>
        <w:pStyle w:val="wp-block-paragraph"/>
      </w:pPr>
      <w:r>
        <w:rPr>
          <w:rStyle w:val="a8"/>
        </w:rPr>
        <w:t>Задание 41.</w:t>
      </w:r>
      <w:r>
        <w:t xml:space="preserve"> Выберите названия географических регионов мира, где сельское хозяйство ведётся в условиях, аналогичных показанной на снимке территории.</w:t>
      </w:r>
      <w:r>
        <w:br/>
      </w:r>
      <w:r>
        <w:rPr>
          <w:rStyle w:val="a8"/>
        </w:rPr>
        <w:t xml:space="preserve">Долина </w:t>
      </w:r>
      <w:proofErr w:type="spellStart"/>
      <w:r>
        <w:rPr>
          <w:rStyle w:val="a8"/>
        </w:rPr>
        <w:t>Коачелла</w:t>
      </w:r>
      <w:proofErr w:type="spellEnd"/>
      <w:r>
        <w:br/>
      </w:r>
      <w:r>
        <w:rPr>
          <w:rStyle w:val="a8"/>
        </w:rPr>
        <w:t>Полесье</w:t>
      </w:r>
      <w:r>
        <w:br/>
      </w:r>
      <w:r>
        <w:rPr>
          <w:rStyle w:val="a8"/>
        </w:rPr>
        <w:t>Лапландия</w:t>
      </w:r>
      <w:r>
        <w:br/>
      </w:r>
      <w:r>
        <w:rPr>
          <w:rStyle w:val="a8"/>
        </w:rPr>
        <w:t>Ферганская долина</w:t>
      </w:r>
      <w:r>
        <w:br/>
      </w:r>
      <w:proofErr w:type="spellStart"/>
      <w:r>
        <w:rPr>
          <w:rStyle w:val="a8"/>
        </w:rPr>
        <w:t>Малабарский</w:t>
      </w:r>
      <w:proofErr w:type="spellEnd"/>
      <w:r>
        <w:rPr>
          <w:rStyle w:val="a8"/>
        </w:rPr>
        <w:t xml:space="preserve"> берег</w:t>
      </w:r>
    </w:p>
    <w:p w:rsidR="008337F6" w:rsidRPr="008C22F4" w:rsidRDefault="008337F6" w:rsidP="008C22F4">
      <w:bookmarkStart w:id="0" w:name="_GoBack"/>
      <w:bookmarkEnd w:id="0"/>
    </w:p>
    <w:sectPr w:rsidR="008337F6" w:rsidRPr="008C2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590D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1979</TotalTime>
  <Pages>6</Pages>
  <Words>1809</Words>
  <Characters>10313</Characters>
  <Application>Microsoft Office Word</Application>
  <DocSecurity>0</DocSecurity>
  <Lines>85</Lines>
  <Paragraphs>24</Paragraphs>
  <ScaleCrop>false</ScaleCrop>
  <Company/>
  <LinksUpToDate>false</LinksUpToDate>
  <CharactersWithSpaces>12098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552</cp:revision>
  <dcterms:created xsi:type="dcterms:W3CDTF">2024-10-16T05:23:00Z</dcterms:created>
  <dcterms:modified xsi:type="dcterms:W3CDTF">2026-10-05T08:20:00Z</dcterms:modified>
</cp:coreProperties>
</file>