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6C" w:rsidRDefault="00A2446C" w:rsidP="00A2446C">
      <w:pPr>
        <w:pStyle w:val="2"/>
      </w:pPr>
      <w:r>
        <w:t>Олимпиада ВсОШ по Искусству (МХК) 9 класс по Республике Татарстан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1.</w:t>
      </w:r>
      <w:r>
        <w:t xml:space="preserve"> Сказочные образы в живописи и графике.</w:t>
      </w:r>
      <w:r>
        <w:br/>
        <w:t>Рассмотрите шесть произведений. Распределите номера иллюстраций по видам изобразительного искусства.</w:t>
      </w:r>
      <w:r>
        <w:br/>
        <w:t>Перетащите номера иллюстраций в соответствующие разделы. К каждому разделу относятся три ответа.</w:t>
      </w:r>
      <w:r>
        <w:br/>
        <w:t>ЛЕВАЯ ЧАСТЬ</w:t>
      </w:r>
      <w:r>
        <w:br/>
        <w:t>Живопись</w:t>
      </w:r>
      <w:r>
        <w:br/>
        <w:t>Книжная графика</w:t>
      </w:r>
      <w:r>
        <w:br/>
        <w:t>ПРАВАЯ ЧАСТЬ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Иллюстрация № 6</w:t>
      </w:r>
      <w:r>
        <w:br/>
      </w:r>
      <w:r>
        <w:rPr>
          <w:rStyle w:val="a8"/>
        </w:rPr>
        <w:t>Иллюстрация № 5</w:t>
      </w:r>
      <w:r>
        <w:br/>
      </w:r>
      <w:r>
        <w:rPr>
          <w:rStyle w:val="a8"/>
        </w:rPr>
        <w:t>Иллюстрация № 3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2.</w:t>
      </w:r>
      <w:r>
        <w:t xml:space="preserve"> Сказочные образы в живописи и графике.</w:t>
      </w:r>
      <w:r>
        <w:br/>
        <w:t>Используйте изображения из задания 1. Распределите признаки, по которым можно различить представленные живописные картины и книжные иллюстрации.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Живопись</w:t>
      </w:r>
      <w:r>
        <w:br/>
        <w:t>Книжная графика</w:t>
      </w:r>
      <w:r>
        <w:br/>
        <w:t>ПРАВАЯ ЧАСТЬ</w:t>
      </w:r>
      <w:r>
        <w:br/>
      </w:r>
      <w:r>
        <w:rPr>
          <w:rStyle w:val="a8"/>
        </w:rPr>
        <w:t>Плоскостность изображения подчёркнута локальными цветными пятнами и орнаментом.</w:t>
      </w:r>
      <w:r>
        <w:br/>
      </w:r>
      <w:r>
        <w:rPr>
          <w:rStyle w:val="a8"/>
        </w:rPr>
        <w:t>Объём фигур и пространство переданы цветом, светом и тенью.</w:t>
      </w:r>
      <w:r>
        <w:br/>
      </w:r>
      <w:r>
        <w:rPr>
          <w:rStyle w:val="a8"/>
        </w:rPr>
        <w:t>Глубокая перспектива уступает место условному построению пространства.</w:t>
      </w:r>
      <w:r>
        <w:br/>
      </w:r>
      <w:r>
        <w:rPr>
          <w:rStyle w:val="a8"/>
        </w:rPr>
        <w:t>Изображение создаётся красками; цвет служит основным выразительным средством.</w:t>
      </w:r>
      <w:r>
        <w:br/>
      </w:r>
      <w:r>
        <w:rPr>
          <w:rStyle w:val="a8"/>
        </w:rPr>
        <w:t>Мазки краски образуют живописную фактуру поверхности.</w:t>
      </w:r>
      <w:r>
        <w:br/>
      </w:r>
      <w:r>
        <w:rPr>
          <w:rStyle w:val="a8"/>
        </w:rPr>
        <w:t>Чёткий контур очерчивает силуэты персонажей и предметов.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3.</w:t>
      </w:r>
      <w:r>
        <w:t xml:space="preserve"> Сказочные образы в живописи и графике.</w:t>
      </w:r>
      <w:r>
        <w:br/>
        <w:t>Используйте изображения из задания 1. Для каждой иллюстрации найдите название произведения с автором и литературную или фольклорную основу, с которой связан образ. Одинаковые сюжетные основы даны в двух экземплярах.</w:t>
      </w:r>
      <w:r>
        <w:br/>
        <w:t>К каждой иллюстрации перетащите два ответа: название произведения и его сюжетную основу.</w:t>
      </w:r>
      <w:r>
        <w:br/>
        <w:t>ЛЕВАЯ ЧАСТЬ</w:t>
      </w:r>
      <w:r>
        <w:br/>
        <w:t>Иллюстрация № 1</w:t>
      </w:r>
      <w:r>
        <w:br/>
        <w:t>Иллюстрация № 2</w:t>
      </w:r>
      <w:r>
        <w:br/>
        <w:t>Иллюстрация № 3</w:t>
      </w:r>
      <w:r>
        <w:br/>
        <w:t>Иллюстрация № 4</w:t>
      </w:r>
      <w:r>
        <w:br/>
        <w:t>Иллюстрация № 5</w:t>
      </w:r>
      <w:r>
        <w:br/>
        <w:t>Иллюстрация № 6</w:t>
      </w:r>
      <w:r>
        <w:br/>
        <w:t>ПРАВАЯ ЧАСТЬ</w:t>
      </w:r>
      <w:r>
        <w:br/>
      </w:r>
      <w:r>
        <w:rPr>
          <w:rStyle w:val="a8"/>
        </w:rPr>
        <w:t>Произведение: И. Я. Билибин «Сестрица Алёнушка и братец Иванушка»</w:t>
      </w:r>
      <w:r>
        <w:br/>
      </w:r>
      <w:r>
        <w:rPr>
          <w:rStyle w:val="a8"/>
        </w:rPr>
        <w:lastRenderedPageBreak/>
        <w:t>Сюжет: русская народная сказка «Царевна-лягушка»</w:t>
      </w:r>
      <w:r>
        <w:br/>
      </w:r>
      <w:r>
        <w:rPr>
          <w:rStyle w:val="a8"/>
        </w:rPr>
        <w:t>Произведение: В. М. Васнецов «Витязь на распутье»</w:t>
      </w:r>
      <w:r>
        <w:br/>
      </w:r>
      <w:r>
        <w:rPr>
          <w:rStyle w:val="a8"/>
        </w:rPr>
        <w:t>Сюжет: русская народная сказка «Сестрица Алёнушка и братец Иванушка»</w:t>
      </w:r>
      <w:r>
        <w:br/>
      </w:r>
      <w:r>
        <w:rPr>
          <w:rStyle w:val="a8"/>
        </w:rPr>
        <w:t>Сюжет: былина «Илья Муромец и разбойники»</w:t>
      </w:r>
      <w:r>
        <w:br/>
      </w:r>
      <w:r>
        <w:rPr>
          <w:rStyle w:val="a8"/>
        </w:rPr>
        <w:t>Сюжет: русская народная сказка «Сестрица Алёнушка и братец Иванушка»</w:t>
      </w:r>
      <w:r>
        <w:br/>
      </w:r>
      <w:r>
        <w:rPr>
          <w:rStyle w:val="a8"/>
        </w:rPr>
        <w:t>Произведение: И. Я. Билибин «Царевна-лягушка»</w:t>
      </w:r>
      <w:r>
        <w:br/>
      </w:r>
      <w:r>
        <w:rPr>
          <w:rStyle w:val="a8"/>
        </w:rPr>
        <w:t>Произведение: В. М. Васнецов «Алёнушка»</w:t>
      </w:r>
      <w:r>
        <w:br/>
      </w:r>
      <w:r>
        <w:rPr>
          <w:rStyle w:val="a8"/>
        </w:rPr>
        <w:t>Произведение: И. Я. Билибин «Царь Дадон перед Шамаханской царицей»</w:t>
      </w:r>
      <w:r>
        <w:br/>
      </w:r>
      <w:r>
        <w:rPr>
          <w:rStyle w:val="a8"/>
        </w:rPr>
        <w:t>Сюжет: А. С. Пушкин «Сказка о золотом петушке»</w:t>
      </w:r>
      <w:r>
        <w:br/>
      </w:r>
      <w:r>
        <w:rPr>
          <w:rStyle w:val="a8"/>
        </w:rPr>
        <w:t>Произведение: В. М. Васнецов «Царевна-лягушка»</w:t>
      </w:r>
      <w:r>
        <w:br/>
      </w:r>
      <w:r>
        <w:rPr>
          <w:rStyle w:val="a8"/>
        </w:rPr>
        <w:t>Сюжет: русская народная сказка «Царевна-лягушка»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4.</w:t>
      </w:r>
      <w:r>
        <w:t xml:space="preserve"> Сказочные образы в живописи и графике.</w:t>
      </w:r>
      <w:r>
        <w:br/>
        <w:t>Используйте изображения из задания 1. Установите авторство произведений. Полные имена художников приведены в разделах.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Виктор Михайлович Васнецов</w:t>
      </w:r>
      <w:r>
        <w:br/>
        <w:t>Иван Яковлевич Билибин</w:t>
      </w:r>
      <w:r>
        <w:br/>
        <w:t>ПРАВАЯ ЧАСТЬ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Иллюстрация № 5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Иллюстрация № 3</w:t>
      </w:r>
      <w:r>
        <w:br/>
      </w:r>
      <w:r>
        <w:rPr>
          <w:rStyle w:val="a8"/>
        </w:rPr>
        <w:t>Иллюстрация № 6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5.</w:t>
      </w:r>
      <w:r>
        <w:t xml:space="preserve"> Сказочные образы в живописи и графике.</w:t>
      </w:r>
      <w:r>
        <w:br/>
        <w:t>Используйте изображения из задания 1. Сравните подходы художников к изображению сказочного мира. Соотнесите каждую характеристику с автором.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В. М. Васнецов</w:t>
      </w:r>
      <w:r>
        <w:br/>
        <w:t>И. Я. Билибин</w:t>
      </w:r>
      <w:r>
        <w:br/>
        <w:t>ПРАВАЯ ЧАСТЬ</w:t>
      </w:r>
      <w:r>
        <w:br/>
      </w:r>
      <w:r>
        <w:rPr>
          <w:rStyle w:val="a8"/>
        </w:rPr>
        <w:t>Живописно-реалистический подход: сказочные персонажи показаны как объёмные, убедительно изображённые фигуры.</w:t>
      </w:r>
      <w:r>
        <w:br/>
      </w:r>
      <w:r>
        <w:rPr>
          <w:rStyle w:val="a8"/>
        </w:rPr>
        <w:t>Чёткий контур и акцент на плоскостности подчёркивают силуэты, узоры и локальные цветовые пятна.</w:t>
      </w:r>
      <w:r>
        <w:br/>
      </w:r>
      <w:r>
        <w:rPr>
          <w:rStyle w:val="a8"/>
        </w:rPr>
        <w:t>Психологическая достоверность и эмоциональная глубина: позы героев и пейзаж выражают их переживания.</w:t>
      </w:r>
      <w:r>
        <w:br/>
      </w:r>
      <w:r>
        <w:rPr>
          <w:rStyle w:val="a8"/>
        </w:rPr>
        <w:t>Стилизация, орнаментальность и обобщённость образов связывают героев с декоративным оформлением иллюстрации.</w:t>
      </w:r>
      <w:r>
        <w:br/>
      </w:r>
      <w:r>
        <w:rPr>
          <w:rStyle w:val="a8"/>
        </w:rPr>
        <w:t>Мягкие переходы цвета и подробная передача предметов помогают создать впечатление живой сцены.</w:t>
      </w:r>
      <w:r>
        <w:br/>
      </w:r>
      <w:r>
        <w:rPr>
          <w:rStyle w:val="a8"/>
        </w:rPr>
        <w:t>Графически-декоративный подход: изображение организовано как выразительный книжный лист.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6.</w:t>
      </w:r>
      <w:r>
        <w:t xml:space="preserve"> Собор Василия Блаженного.</w:t>
      </w:r>
      <w:r>
        <w:br/>
        <w:t>Восстановите верные сведения о Покровском соборе, более известном как храм Василия Блаженного.</w:t>
      </w:r>
      <w:r>
        <w:br/>
        <w:t>Город — …; храм расположен на … .</w:t>
      </w:r>
      <w:r>
        <w:br/>
      </w:r>
      <w:r>
        <w:lastRenderedPageBreak/>
        <w:t>Годы строительства — … .</w:t>
      </w:r>
      <w:r>
        <w:br/>
        <w:t>Собор возвели по велению царя … в память о победе над … .</w:t>
      </w:r>
      <w:r>
        <w:br/>
        <w:t>Его строители — … . В письменных источниках названы зодчие … и … .</w:t>
      </w:r>
      <w:r>
        <w:br/>
        <w:t>Выберите правильный вариант в каждом поле.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7.</w:t>
      </w:r>
      <w:r>
        <w:t xml:space="preserve"> Собор Василия Блаженного.</w:t>
      </w:r>
      <w:r>
        <w:br/>
        <w:t>Восстановите верные сведения об архитектуре Покровского собора.</w:t>
      </w:r>
      <w:r>
        <w:br/>
        <w:t>В определении национального облика собора подходит характеристика … .</w:t>
      </w:r>
      <w:r>
        <w:br/>
        <w:t>Современный ансамбль включает … церквей.</w:t>
      </w:r>
      <w:r>
        <w:br/>
        <w:t>Главы собора …, индивидуальные по форме и узору.</w:t>
      </w:r>
      <w:r>
        <w:br/>
        <w:t>Использование глиняных сосудов-голосников для акустики восходит к культуре … .</w:t>
      </w:r>
      <w:r>
        <w:br/>
        <w:t>Основной материал стен — …; другой характерный строительный материал — … .</w:t>
      </w:r>
      <w:r>
        <w:br/>
        <w:t>Выберите правильный вариант в каждом поле.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8.</w:t>
      </w:r>
      <w:r>
        <w:t xml:space="preserve"> Сказочные образы в музыке.</w:t>
      </w:r>
      <w:r>
        <w:br/>
        <w:t>Соотнесите названия музыкальных произведений с полными именами их авторов.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«Руслан и Людмила»</w:t>
      </w:r>
      <w:r>
        <w:br/>
        <w:t>«Щелкунчик»</w:t>
      </w:r>
      <w:r>
        <w:br/>
        <w:t>«Жар-птица»</w:t>
      </w:r>
      <w:r>
        <w:br/>
        <w:t>«Снегурочка»</w:t>
      </w:r>
      <w:r>
        <w:br/>
        <w:t>«Золушка»</w:t>
      </w:r>
      <w:r>
        <w:br/>
        <w:t>«Картинки с выставки»</w:t>
      </w:r>
      <w:r>
        <w:br/>
        <w:t>ПРАВАЯ ЧАСТЬ</w:t>
      </w:r>
      <w:r>
        <w:br/>
      </w:r>
      <w:r>
        <w:rPr>
          <w:rStyle w:val="a8"/>
        </w:rPr>
        <w:t>Михаил Иванович Глинка</w:t>
      </w:r>
      <w:r>
        <w:br/>
      </w:r>
      <w:r>
        <w:rPr>
          <w:rStyle w:val="a8"/>
        </w:rPr>
        <w:t>Пётр Ильич Чайковский</w:t>
      </w:r>
      <w:r>
        <w:br/>
      </w:r>
      <w:r>
        <w:rPr>
          <w:rStyle w:val="a8"/>
        </w:rPr>
        <w:t>Игорь Фёдорович Стравинский</w:t>
      </w:r>
      <w:r>
        <w:br/>
      </w:r>
      <w:r>
        <w:rPr>
          <w:rStyle w:val="a8"/>
        </w:rPr>
        <w:t>Модест Петрович Мусоргский</w:t>
      </w:r>
      <w:r>
        <w:br/>
      </w:r>
      <w:r>
        <w:rPr>
          <w:rStyle w:val="a8"/>
        </w:rPr>
        <w:t>Николай Андреевич Римский-Корсаков</w:t>
      </w:r>
      <w:r>
        <w:br/>
      </w:r>
      <w:r>
        <w:rPr>
          <w:rStyle w:val="a8"/>
        </w:rPr>
        <w:t>Сергей Сергеевич Прокофьев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9.</w:t>
      </w:r>
      <w:r>
        <w:t xml:space="preserve"> Сказочные образы в музыке.</w:t>
      </w:r>
      <w:r>
        <w:br/>
        <w:t>Распределите произведения по жанрам. Для «Картинок с выставки» определите жанр первоначальной авторской версии.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Опера</w:t>
      </w:r>
      <w:r>
        <w:br/>
        <w:t>Балет</w:t>
      </w:r>
      <w:r>
        <w:br/>
        <w:t>Фортепианный цикл</w:t>
      </w:r>
      <w:r>
        <w:br/>
        <w:t>ПРАВАЯ ЧАСТЬ</w:t>
      </w:r>
      <w:r>
        <w:br/>
      </w:r>
      <w:r>
        <w:rPr>
          <w:rStyle w:val="a8"/>
        </w:rPr>
        <w:t>«Картинки с выставки»</w:t>
      </w:r>
      <w:r>
        <w:br/>
      </w:r>
      <w:r>
        <w:rPr>
          <w:rStyle w:val="a8"/>
        </w:rPr>
        <w:t>«Жар-птица»</w:t>
      </w:r>
      <w:r>
        <w:br/>
      </w:r>
      <w:r>
        <w:rPr>
          <w:rStyle w:val="a8"/>
        </w:rPr>
        <w:t>«Щелкунчик»</w:t>
      </w:r>
      <w:r>
        <w:br/>
      </w:r>
      <w:r>
        <w:rPr>
          <w:rStyle w:val="a8"/>
        </w:rPr>
        <w:t>«Золушка»</w:t>
      </w:r>
      <w:r>
        <w:br/>
      </w:r>
      <w:r>
        <w:rPr>
          <w:rStyle w:val="a8"/>
        </w:rPr>
        <w:t>«Руслан и Людмила»</w:t>
      </w:r>
      <w:r>
        <w:br/>
      </w:r>
      <w:r>
        <w:rPr>
          <w:rStyle w:val="a8"/>
        </w:rPr>
        <w:t>«Снегурочка»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10.</w:t>
      </w:r>
      <w:r>
        <w:t xml:space="preserve"> Сказочные образы в музыке.</w:t>
      </w:r>
      <w:r>
        <w:br/>
        <w:t>Расположите фамилии композиторов по времени создания указанных произведений — от самого раннего к самому позднему. Учитывайте даты создания музыки, а не годы рождения композиторов.</w:t>
      </w:r>
      <w:r>
        <w:br/>
      </w:r>
      <w:r>
        <w:lastRenderedPageBreak/>
        <w:t>Перетащите элементы, расставив их в хронологической последовательности.</w:t>
      </w:r>
      <w:r>
        <w:br/>
      </w:r>
      <w:r>
        <w:rPr>
          <w:rStyle w:val="a8"/>
        </w:rPr>
        <w:t>Стравинский — «Жар-птица»</w:t>
      </w:r>
      <w:r>
        <w:br/>
      </w:r>
      <w:r>
        <w:rPr>
          <w:rStyle w:val="a8"/>
        </w:rPr>
        <w:t>Мусоргский — «Картинки с выставки»</w:t>
      </w:r>
      <w:r>
        <w:br/>
      </w:r>
      <w:r>
        <w:rPr>
          <w:rStyle w:val="a8"/>
        </w:rPr>
        <w:t>Чайковский — «Щелкунчик»</w:t>
      </w:r>
      <w:r>
        <w:br/>
      </w:r>
      <w:r>
        <w:rPr>
          <w:rStyle w:val="a8"/>
        </w:rPr>
        <w:t>Прокофьев — «Золушка»</w:t>
      </w:r>
      <w:r>
        <w:br/>
      </w:r>
      <w:r>
        <w:rPr>
          <w:rStyle w:val="a8"/>
        </w:rPr>
        <w:t>Римский-Корсаков — «Снегурочка»</w:t>
      </w:r>
      <w:r>
        <w:br/>
      </w:r>
      <w:r>
        <w:rPr>
          <w:rStyle w:val="a8"/>
        </w:rPr>
        <w:t>Глинка — «Руслан и Людмила»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11.</w:t>
      </w:r>
      <w:r>
        <w:t xml:space="preserve"> Сказочные образы в городской скульптуре.</w:t>
      </w:r>
      <w:r>
        <w:br/>
        <w:t>Рассмотрите три произведения.</w:t>
      </w:r>
      <w:r>
        <w:br/>
        <w:t>Все они относятся к виду искусства … .</w:t>
      </w:r>
      <w:r>
        <w:br/>
        <w:t>Два произведения изображают героинь сказок одного писателя. Лишнее по этому признаку изображение — … .</w:t>
      </w:r>
      <w:r>
        <w:br/>
        <w:t>Выберите правильный вариант в каждом поле.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12.</w:t>
      </w:r>
      <w:r>
        <w:t xml:space="preserve"> Сказочные образы в городской скульптуре.</w:t>
      </w:r>
      <w:r>
        <w:br/>
        <w:t>Используйте изображения из задания 11. Определите литературную основу изображений № 1 и № 3 и полное имя писателя.</w:t>
      </w:r>
      <w:r>
        <w:br/>
        <w:t>Литературная основа — … .</w:t>
      </w:r>
      <w:r>
        <w:br/>
        <w:t>Имя автора — … … … .</w:t>
      </w:r>
      <w:r>
        <w:br/>
        <w:t>Выберите правильный вариант в каждом поле.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13.</w:t>
      </w:r>
      <w:r>
        <w:t xml:space="preserve"> Сказочные образы в городской скульптуре.</w:t>
      </w:r>
      <w:r>
        <w:br/>
        <w:t>Используйте изображения из задания 11. Соотнесите иллюстрации с названиями и сюжетной основой скульптур, характерными деталями и их ролью в создании образа.</w:t>
      </w:r>
      <w:r>
        <w:br/>
        <w:t>К каждой иллюстрации перетащите три ответа: название, описание детали и объяснение её роли.</w:t>
      </w:r>
      <w:r>
        <w:br/>
        <w:t>ЛЕВАЯ ЧАСТЬ</w:t>
      </w:r>
      <w:r>
        <w:br/>
        <w:t>Иллюстрация № 1</w:t>
      </w:r>
      <w:r>
        <w:br/>
        <w:t>Иллюстрация № 2</w:t>
      </w:r>
      <w:r>
        <w:br/>
        <w:t>Иллюстрация № 3</w:t>
      </w:r>
      <w:r>
        <w:br/>
        <w:t>ПРАВАЯ ЧАСТЬ</w:t>
      </w:r>
      <w:r>
        <w:br/>
      </w:r>
      <w:r>
        <w:rPr>
          <w:rStyle w:val="a8"/>
        </w:rPr>
        <w:t>Роль детали: вальяжная поза и нарядное ложе создают образ самодовольного кота.</w:t>
      </w:r>
      <w:r>
        <w:br/>
      </w:r>
      <w:r>
        <w:rPr>
          <w:rStyle w:val="a8"/>
        </w:rPr>
        <w:t>Название: «Кот Казанский»; историческая основа — указ императрицы о высылке ко двору 30 котов</w:t>
      </w:r>
      <w:r>
        <w:br/>
      </w:r>
      <w:r>
        <w:rPr>
          <w:rStyle w:val="a8"/>
        </w:rPr>
        <w:t>Деталь: человеческая фигура сидящей на камне девушки сочетается с плавниками у ног.</w:t>
      </w:r>
      <w:r>
        <w:br/>
      </w:r>
      <w:r>
        <w:rPr>
          <w:rStyle w:val="a8"/>
        </w:rPr>
        <w:t>Роль детали: сочетание человеческих и морских черт символизирует принадлежность героини к двум мирам.</w:t>
      </w:r>
      <w:r>
        <w:br/>
      </w:r>
      <w:r>
        <w:rPr>
          <w:rStyle w:val="a8"/>
        </w:rPr>
        <w:t>Деталь: крошечная девочка сидит в центре большого цветка.</w:t>
      </w:r>
      <w:r>
        <w:br/>
      </w:r>
      <w:r>
        <w:rPr>
          <w:rStyle w:val="a8"/>
        </w:rPr>
        <w:t>Название: «Русалочка»</w:t>
      </w:r>
      <w:r>
        <w:br/>
      </w:r>
      <w:r>
        <w:rPr>
          <w:rStyle w:val="a8"/>
        </w:rPr>
        <w:t>Роль детали: миниатюрность фигуры и цветок подчёркивают хрупкость героини и её связь с природой.</w:t>
      </w:r>
      <w:r>
        <w:br/>
      </w:r>
      <w:r>
        <w:rPr>
          <w:rStyle w:val="a8"/>
        </w:rPr>
        <w:t>Деталь: упитанный кот вольготно лежит на ложе под балдахином.</w:t>
      </w:r>
      <w:r>
        <w:br/>
      </w:r>
      <w:r>
        <w:rPr>
          <w:rStyle w:val="a8"/>
        </w:rPr>
        <w:t>Название: «Дюймовочка»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14.</w:t>
      </w:r>
      <w:r>
        <w:t xml:space="preserve"> Сказочные образы в городской скульптуре.</w:t>
      </w:r>
      <w:r>
        <w:br/>
        <w:t>Используйте изображения из задания 11. Рассмотрите масштаб и расположение фигуры на иллюстрации № 3. Какие суждения согласуются с изображением?</w:t>
      </w:r>
      <w:r>
        <w:br/>
        <w:t>Выберите все подходящие варианты.</w:t>
      </w:r>
      <w:r>
        <w:br/>
      </w:r>
      <w:r>
        <w:rPr>
          <w:rStyle w:val="a8"/>
        </w:rPr>
        <w:t>Масштаб и поднятое оружие создают образ военного триумфатора.</w:t>
      </w:r>
      <w:r>
        <w:br/>
      </w:r>
      <w:r>
        <w:rPr>
          <w:rStyle w:val="a8"/>
        </w:rPr>
        <w:t>Фигура кажется небольшой на фоне открытого водного пространства.</w:t>
      </w:r>
      <w:r>
        <w:br/>
      </w:r>
      <w:r>
        <w:rPr>
          <w:rStyle w:val="a8"/>
        </w:rPr>
        <w:lastRenderedPageBreak/>
        <w:t>Высокая колонна отделяет героиню от берега и воды.</w:t>
      </w:r>
      <w:r>
        <w:br/>
      </w:r>
      <w:r>
        <w:rPr>
          <w:rStyle w:val="a8"/>
        </w:rPr>
        <w:t>Естественный камень и близость воды включают героиню в прибрежный пейзаж.</w:t>
      </w:r>
      <w:r>
        <w:br/>
      </w:r>
      <w:r>
        <w:rPr>
          <w:rStyle w:val="a8"/>
        </w:rPr>
        <w:t>Камерный масштаб и сдержанная поза позволяют воспринимать образ как уязвимый и задумчивый.</w:t>
      </w:r>
      <w:r>
        <w:br/>
      </w:r>
      <w:r>
        <w:rPr>
          <w:rStyle w:val="a8"/>
        </w:rPr>
        <w:t>Фигура имеет исполинский размер и подавляет всё окружающее пространство.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15.</w:t>
      </w:r>
      <w:r>
        <w:t xml:space="preserve"> Сказочные образы в городской скульптуре.</w:t>
      </w:r>
      <w:r>
        <w:br/>
        <w:t>Для сказочного памятника в своём городе школьник выбрал Дюймовочку. Какое решение точнее всего передаёт узнаваемую особенность этой героини?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Маленькая девочка среди крупных лепестков цветка</w:t>
      </w:r>
      <w:r>
        <w:br/>
      </w:r>
      <w:r>
        <w:rPr>
          <w:rStyle w:val="a8"/>
        </w:rPr>
        <w:t>Воительница в тяжёлых доспехах с огромным щитом</w:t>
      </w:r>
      <w:r>
        <w:br/>
      </w:r>
      <w:r>
        <w:rPr>
          <w:rStyle w:val="a8"/>
        </w:rPr>
        <w:t>Великанша, возвышающаяся над городскими домами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16.</w:t>
      </w:r>
      <w:r>
        <w:t xml:space="preserve"> Галерея перевоплощений.</w:t>
      </w:r>
      <w:r>
        <w:br/>
        <w:t>Рассмотрите экранные образы. Соотнесите каждого актёра с буквой изображения и именем сыгранного персонажа.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Михаил Боярский</w:t>
      </w:r>
      <w:r>
        <w:br/>
        <w:t>Тамара Макарова</w:t>
      </w:r>
      <w:r>
        <w:br/>
        <w:t>Георгий Милляр</w:t>
      </w:r>
      <w:r>
        <w:br/>
        <w:t>Либуше Шафранкова</w:t>
      </w:r>
      <w:r>
        <w:br/>
        <w:t>Владимир Басов</w:t>
      </w:r>
      <w:r>
        <w:br/>
        <w:t>Джонни Депп</w:t>
      </w:r>
      <w:r>
        <w:br/>
        <w:t>ПРАВАЯ ЧАСТЬ</w:t>
      </w:r>
      <w:r>
        <w:br/>
      </w:r>
      <w:r>
        <w:rPr>
          <w:rStyle w:val="a8"/>
        </w:rPr>
        <w:t>Г) Баба-яга</w:t>
      </w:r>
      <w:r>
        <w:br/>
      </w:r>
      <w:r>
        <w:rPr>
          <w:rStyle w:val="a8"/>
        </w:rPr>
        <w:t>Б) Дуремар</w:t>
      </w:r>
      <w:r>
        <w:br/>
      </w:r>
      <w:r>
        <w:rPr>
          <w:rStyle w:val="a8"/>
        </w:rPr>
        <w:t>А) Золушка</w:t>
      </w:r>
      <w:r>
        <w:br/>
      </w:r>
      <w:r>
        <w:rPr>
          <w:rStyle w:val="a8"/>
        </w:rPr>
        <w:t>В) Хозяйка Медной горы</w:t>
      </w:r>
      <w:r>
        <w:br/>
      </w:r>
      <w:r>
        <w:rPr>
          <w:rStyle w:val="a8"/>
        </w:rPr>
        <w:t>Д) Волк по кличке Серый</w:t>
      </w:r>
      <w:r>
        <w:br/>
      </w:r>
      <w:r>
        <w:rPr>
          <w:rStyle w:val="a8"/>
        </w:rPr>
        <w:t>Е) Безумный Шляпник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17.</w:t>
      </w:r>
      <w:r>
        <w:t xml:space="preserve"> Галерея перевоплощений.</w:t>
      </w:r>
      <w:r>
        <w:br/>
        <w:t>Используйте изображения из задания 16. Соотнесите актёра с характерными деталями образа его персонажа и окружающими предметами.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Михаил Боярский</w:t>
      </w:r>
      <w:r>
        <w:br/>
        <w:t>Тамара Макарова</w:t>
      </w:r>
      <w:r>
        <w:br/>
        <w:t>Георгий Милляр</w:t>
      </w:r>
      <w:r>
        <w:br/>
        <w:t>Либуше Шафранкова</w:t>
      </w:r>
      <w:r>
        <w:br/>
        <w:t>Владимир Басов</w:t>
      </w:r>
      <w:r>
        <w:br/>
        <w:t>Джонни Депп</w:t>
      </w:r>
      <w:r>
        <w:br/>
        <w:t>ПРАВАЯ ЧАСТЬ</w:t>
      </w:r>
      <w:r>
        <w:br/>
      </w:r>
      <w:r>
        <w:rPr>
          <w:rStyle w:val="a8"/>
        </w:rPr>
        <w:t>Малахитовая корона и зелёный узорчатый костюм</w:t>
      </w:r>
      <w:r>
        <w:br/>
      </w:r>
      <w:r>
        <w:rPr>
          <w:rStyle w:val="a8"/>
        </w:rPr>
        <w:t>Высокая шляпа, яркие рыжие волосы, выбеленное лицо и большой пёстрый бант</w:t>
      </w:r>
      <w:r>
        <w:br/>
      </w:r>
      <w:r>
        <w:rPr>
          <w:rStyle w:val="a8"/>
        </w:rPr>
        <w:t>Светлое свадебное платье, украшение на шее и небольшая диадема</w:t>
      </w:r>
      <w:r>
        <w:br/>
      </w:r>
      <w:r>
        <w:rPr>
          <w:rStyle w:val="a8"/>
        </w:rPr>
        <w:t>Злой взгляд, подчёркнутые гримом брови, острые звериные уши</w:t>
      </w:r>
      <w:r>
        <w:br/>
      </w:r>
      <w:r>
        <w:rPr>
          <w:rStyle w:val="a8"/>
        </w:rPr>
        <w:t>Камыши рядом с героем, мягкая шляпа, жилет и бант на шее</w:t>
      </w:r>
      <w:r>
        <w:br/>
      </w:r>
      <w:r>
        <w:rPr>
          <w:rStyle w:val="a8"/>
        </w:rPr>
        <w:t>Лохматые волосы, крючковатый нос, состаривающий грим и рваная одежда</w:t>
      </w:r>
    </w:p>
    <w:p w:rsidR="00A2446C" w:rsidRDefault="00A2446C" w:rsidP="00A2446C">
      <w:pPr>
        <w:pStyle w:val="wp-block-paragraph"/>
      </w:pPr>
      <w:r>
        <w:rPr>
          <w:rStyle w:val="a8"/>
        </w:rPr>
        <w:lastRenderedPageBreak/>
        <w:t>Задание 18.</w:t>
      </w:r>
      <w:r>
        <w:t xml:space="preserve"> Галерея перевоплощений.</w:t>
      </w:r>
      <w:r>
        <w:br/>
        <w:t>Используйте изображения из задания 16. Соотнесите актёров с фильмами-сказками, в которых они исполнили представленные роли.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Михаил Боярский</w:t>
      </w:r>
      <w:r>
        <w:br/>
        <w:t>Тамара Макарова</w:t>
      </w:r>
      <w:r>
        <w:br/>
        <w:t>Георгий Милляр</w:t>
      </w:r>
      <w:r>
        <w:br/>
        <w:t>Либуше Шафранкова</w:t>
      </w:r>
      <w:r>
        <w:br/>
        <w:t>Владимир Басов</w:t>
      </w:r>
      <w:r>
        <w:br/>
        <w:t>Джонни Депп</w:t>
      </w:r>
      <w:r>
        <w:br/>
        <w:t>ПРАВАЯ ЧАСТЬ</w:t>
      </w:r>
      <w:r>
        <w:br/>
      </w:r>
      <w:r>
        <w:rPr>
          <w:rStyle w:val="a8"/>
        </w:rPr>
        <w:t>«Приключения Буратино» (1975 г.)</w:t>
      </w:r>
      <w:r>
        <w:br/>
      </w:r>
      <w:r>
        <w:rPr>
          <w:rStyle w:val="a8"/>
        </w:rPr>
        <w:t>«Алиса в Стране чудес» (2010 г.)</w:t>
      </w:r>
      <w:r>
        <w:br/>
      </w:r>
      <w:r>
        <w:rPr>
          <w:rStyle w:val="a8"/>
        </w:rPr>
        <w:t>«Каменный цветок» (1946 г.)</w:t>
      </w:r>
      <w:r>
        <w:br/>
      </w:r>
      <w:r>
        <w:rPr>
          <w:rStyle w:val="a8"/>
        </w:rPr>
        <w:t>«Три орешка для Золушки» (1973 г.)</w:t>
      </w:r>
      <w:r>
        <w:br/>
      </w:r>
      <w:r>
        <w:rPr>
          <w:rStyle w:val="a8"/>
        </w:rPr>
        <w:t>«Мама» (1976 г.)</w:t>
      </w:r>
      <w:r>
        <w:br/>
      </w:r>
      <w:r>
        <w:rPr>
          <w:rStyle w:val="a8"/>
        </w:rPr>
        <w:t>«Морозко» (1964 г.)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19.</w:t>
      </w:r>
      <w:r>
        <w:t xml:space="preserve"> Картина «Иконописная мастерская XVI столетия».</w:t>
      </w:r>
      <w:r>
        <w:br/>
        <w:t>Рассмотрите картину Елены Дмитриевны Поленовой «Иконописная мастерская XVI столетия» (1887 г., Государственная Третьяковская галерея).</w:t>
      </w:r>
      <w:r>
        <w:br/>
        <w:t>Картина относится к … жанру. Правдоподобная передача труда людей, предметов и интерьера сближает её с художественным направлением, название которого — … .</w:t>
      </w:r>
      <w:r>
        <w:br/>
        <w:t>Выберите правильный вариант в каждом поле.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20.</w:t>
      </w:r>
      <w:r>
        <w:t xml:space="preserve"> Картина «Иконописная мастерская XVI столетия».</w:t>
      </w:r>
      <w:r>
        <w:br/>
        <w:t>Обратитесь к картине Е. Д. Поленовой «Иконописная мастерская XVI столетия» в задании 19. Распределите наблюдения по трём характеристикам художественного решения картины.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Детализация и достоверность исторической среды</w:t>
      </w:r>
      <w:r>
        <w:br/>
        <w:t>Атмосфера</w:t>
      </w:r>
      <w:r>
        <w:br/>
        <w:t>Цветовая гамма</w:t>
      </w:r>
      <w:r>
        <w:br/>
        <w:t>ПРАВАЯ ЧАСТЬ</w:t>
      </w:r>
      <w:r>
        <w:br/>
      </w:r>
      <w:r>
        <w:rPr>
          <w:rStyle w:val="a8"/>
        </w:rPr>
        <w:t>Палитра сдержанная и приглушённая: в ней преобладают тёплые оттенки.</w:t>
      </w:r>
      <w:r>
        <w:br/>
      </w:r>
      <w:r>
        <w:rPr>
          <w:rStyle w:val="a8"/>
        </w:rPr>
        <w:t>Спокойная обстановка и занятость каждого персонажа выражают уважение к труду.</w:t>
      </w:r>
      <w:r>
        <w:br/>
      </w:r>
      <w:r>
        <w:rPr>
          <w:rStyle w:val="a8"/>
        </w:rPr>
        <w:t>Совместная ручная работа мастера и детей раскрывает процесс обучения и передачи опыта.</w:t>
      </w:r>
      <w:r>
        <w:br/>
      </w:r>
      <w:r>
        <w:rPr>
          <w:rStyle w:val="a8"/>
        </w:rPr>
        <w:t>Инструменты, иконы, сосуды и кисти переданы как предметы реального ремесленного труда.</w:t>
      </w:r>
      <w:r>
        <w:br/>
      </w:r>
      <w:r>
        <w:rPr>
          <w:rStyle w:val="a8"/>
        </w:rPr>
        <w:t>Внимание героев к работе создаёт впечатление сосредоточенности и тишины.</w:t>
      </w:r>
      <w:r>
        <w:br/>
      </w:r>
      <w:r>
        <w:rPr>
          <w:rStyle w:val="a8"/>
        </w:rPr>
        <w:t>Подробно показаны интерьер мастерской и одежда её обитателей.</w:t>
      </w:r>
      <w:r>
        <w:br/>
      </w:r>
      <w:r>
        <w:rPr>
          <w:rStyle w:val="a8"/>
        </w:rPr>
        <w:t>Коричневые, чёрные, белые и серые тона образуют основу живописного решения.</w:t>
      </w:r>
      <w:r>
        <w:br/>
      </w:r>
      <w:r>
        <w:rPr>
          <w:rStyle w:val="a8"/>
        </w:rPr>
        <w:t>На общем фоне выделяются более яркие терракотовые, оранжевые, зелёные и синеватые участки.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21.</w:t>
      </w:r>
      <w:r>
        <w:t xml:space="preserve"> Картина «Иконописная мастерская XVI столетия».</w:t>
      </w:r>
      <w:r>
        <w:br/>
        <w:t>Обратитесь к картине Е. Д. Поленовой «Иконописная мастерская XVI столетия» в задании 19. Соотнесите художественные средства с тем, как они проявляются в картине.</w:t>
      </w:r>
      <w:r>
        <w:br/>
        <w:t>Перетащите ответы из правой части в соответствующие им поля слева.</w:t>
      </w:r>
      <w:r>
        <w:br/>
      </w:r>
      <w:r>
        <w:lastRenderedPageBreak/>
        <w:t>ЛЕВАЯ ЧАСТЬ</w:t>
      </w:r>
      <w:r>
        <w:br/>
        <w:t>Композиция</w:t>
      </w:r>
      <w:r>
        <w:br/>
        <w:t>Свет</w:t>
      </w:r>
      <w:r>
        <w:br/>
        <w:t>Линия и форма</w:t>
      </w:r>
      <w:r>
        <w:br/>
        <w:t>ПРАВАЯ ЧАСТЬ</w:t>
      </w:r>
      <w:r>
        <w:br/>
      </w:r>
      <w:r>
        <w:rPr>
          <w:rStyle w:val="a8"/>
        </w:rPr>
        <w:t>Перспектива направляет взгляд в глубину, а повторение поз и наклонов фигур создаёт ритм.</w:t>
      </w:r>
      <w:r>
        <w:br/>
      </w:r>
      <w:r>
        <w:rPr>
          <w:rStyle w:val="a8"/>
        </w:rPr>
        <w:t>Мягкий, тёплый, естественный свет проникает в мастерскую через окно.</w:t>
      </w:r>
      <w:r>
        <w:br/>
      </w:r>
      <w:r>
        <w:rPr>
          <w:rStyle w:val="a8"/>
        </w:rPr>
        <w:t>Расположение фигур статично и уравновешенно: персонажи сосредоточены на своих занятиях.</w:t>
      </w:r>
      <w:r>
        <w:br/>
      </w:r>
      <w:r>
        <w:rPr>
          <w:rStyle w:val="a8"/>
        </w:rPr>
        <w:t>Тонкие линии и ясные контуры помогают подробно передать фигуры и предметы.</w:t>
      </w:r>
      <w:r>
        <w:br/>
      </w:r>
      <w:r>
        <w:rPr>
          <w:rStyle w:val="a8"/>
        </w:rPr>
        <w:t>Сцена устойчива и замкнута; основные действия объединены внутри помещения.</w:t>
      </w:r>
      <w:r>
        <w:br/>
      </w:r>
      <w:r>
        <w:rPr>
          <w:rStyle w:val="a8"/>
        </w:rPr>
        <w:t>Освещённые участки выделены на затенённом фоне; свет выявляет объём фигур и фактуру материалов.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22.</w:t>
      </w:r>
      <w:r>
        <w:t xml:space="preserve"> Картина «Иконописная мастерская XVI столетия».</w:t>
      </w:r>
      <w:r>
        <w:br/>
        <w:t>Обратитесь к картине Е. Д. Поленовой «Иконописная мастерская XVI столетия» в задании 19. Распределите наблюдения по группам, характеризующим детали сцены и построение её пространства.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Основная группа мастера и учеников</w:t>
      </w:r>
      <w:r>
        <w:br/>
        <w:t>Остальные работающие ученики</w:t>
      </w:r>
      <w:r>
        <w:br/>
        <w:t>Задний план</w:t>
      </w:r>
      <w:r>
        <w:br/>
        <w:t>Организация пространства</w:t>
      </w:r>
      <w:r>
        <w:br/>
        <w:t>ПРАВАЯ ЧАСТЬ</w:t>
      </w:r>
      <w:r>
        <w:br/>
      </w:r>
      <w:r>
        <w:rPr>
          <w:rStyle w:val="a8"/>
        </w:rPr>
        <w:t>Перекрытие фигур и предметов, последовательность планов и перспектива создают ощущение глубины помещения.</w:t>
      </w:r>
      <w:r>
        <w:br/>
      </w:r>
      <w:r>
        <w:rPr>
          <w:rStyle w:val="a8"/>
        </w:rPr>
        <w:t>Сводчатый потолок, дверь, окно и икона обозначают глубину и границы комнаты.</w:t>
      </w:r>
      <w:r>
        <w:br/>
      </w:r>
      <w:r>
        <w:rPr>
          <w:rStyle w:val="a8"/>
        </w:rPr>
        <w:t>Разные позы и чередование стоящих и сидящих фигур передают разнообразие работы и задают ритм.</w:t>
      </w:r>
      <w:r>
        <w:br/>
      </w:r>
      <w:r>
        <w:rPr>
          <w:rStyle w:val="a8"/>
        </w:rPr>
        <w:t>Стол, скамья, подставка с образцом, кисти и сосуды с красками раскрывают устройство рабочего места.</w:t>
      </w:r>
      <w:r>
        <w:br/>
      </w:r>
      <w:r>
        <w:rPr>
          <w:rStyle w:val="a8"/>
        </w:rPr>
        <w:t>Учитель наклонился к работе, показывая приём иконописного ремесла; рядом внимательно наблюдает ученик.</w:t>
      </w:r>
      <w:r>
        <w:br/>
      </w:r>
      <w:r>
        <w:rPr>
          <w:rStyle w:val="a8"/>
        </w:rPr>
        <w:t>Слева внизу мальчик растирает краску на каменной плите; рядом видны утварь и каменный пол.</w:t>
      </w:r>
      <w:r>
        <w:br/>
      </w:r>
      <w:r>
        <w:rPr>
          <w:rStyle w:val="a8"/>
        </w:rPr>
        <w:t>Многофигурная сцена объединена в замкнутом интерьере вокруг центральной группы.</w:t>
      </w:r>
      <w:r>
        <w:br/>
      </w:r>
      <w:r>
        <w:rPr>
          <w:rStyle w:val="a8"/>
        </w:rPr>
        <w:t>У стола слева ученики заняты подготовкой доски; внимание направлено на движение рук и рабочую поверхность.</w:t>
      </w:r>
    </w:p>
    <w:p w:rsidR="00A2446C" w:rsidRDefault="00A2446C" w:rsidP="00A2446C">
      <w:pPr>
        <w:pStyle w:val="wp-block-paragraph"/>
      </w:pPr>
      <w:r>
        <w:rPr>
          <w:rStyle w:val="a8"/>
        </w:rPr>
        <w:t>Задание 23.</w:t>
      </w:r>
      <w:r>
        <w:t xml:space="preserve"> Картина «Иконописная мастерская XVI столетия».</w:t>
      </w:r>
      <w:r>
        <w:br/>
        <w:t>Обратитесь к картине Е. Д. Поленовой «Иконописная мастерская XVI столетия» в задании 19. Какие суждения о содержании картины обоснованы изображённой сценой?</w:t>
      </w:r>
      <w:r>
        <w:br/>
        <w:t>Выберите все подходящие варианты.</w:t>
      </w:r>
      <w:r>
        <w:br/>
      </w:r>
      <w:r>
        <w:rPr>
          <w:rStyle w:val="a8"/>
        </w:rPr>
        <w:t>Персонажи отдыхают на празднике; рабочие инструменты и процесс обучения отсутствуют.</w:t>
      </w:r>
      <w:r>
        <w:br/>
      </w:r>
      <w:r>
        <w:rPr>
          <w:rStyle w:val="a8"/>
        </w:rPr>
        <w:t>Иконописание показано как высокое мастерство и духовное служение; внимание к работе выражает уважение к труду.</w:t>
      </w:r>
      <w:r>
        <w:br/>
      </w:r>
      <w:r>
        <w:rPr>
          <w:rStyle w:val="a8"/>
        </w:rPr>
        <w:t>Изображение прославляет военную победу и торжественное возвращение войска.</w:t>
      </w:r>
      <w:r>
        <w:br/>
      </w:r>
      <w:r>
        <w:rPr>
          <w:rStyle w:val="a8"/>
        </w:rPr>
        <w:t>Главный сюжет картины — коронация государя перед народом.</w:t>
      </w:r>
      <w:r>
        <w:br/>
      </w:r>
      <w:r>
        <w:rPr>
          <w:rStyle w:val="a8"/>
        </w:rPr>
        <w:lastRenderedPageBreak/>
        <w:t>Обучение детей старшим мастером раскрывает передачу знаний и культурной традиции будущим поколениям.</w:t>
      </w:r>
      <w:r>
        <w:br/>
      </w:r>
      <w:r>
        <w:rPr>
          <w:rStyle w:val="a8"/>
        </w:rPr>
        <w:t>Исторически достоверные детали мастерской помогают осмыслить историю русской культуры и ценность народного искусства.</w:t>
      </w:r>
    </w:p>
    <w:p w:rsidR="008337F6" w:rsidRPr="00A2446C" w:rsidRDefault="008337F6" w:rsidP="00A2446C">
      <w:bookmarkStart w:id="0" w:name="_GoBack"/>
      <w:bookmarkEnd w:id="0"/>
    </w:p>
    <w:sectPr w:rsidR="008337F6" w:rsidRPr="00A24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1982</TotalTime>
  <Pages>8</Pages>
  <Words>2110</Words>
  <Characters>12028</Characters>
  <Application>Microsoft Office Word</Application>
  <DocSecurity>0</DocSecurity>
  <Lines>100</Lines>
  <Paragraphs>28</Paragraphs>
  <ScaleCrop>false</ScaleCrop>
  <Company/>
  <LinksUpToDate>false</LinksUpToDate>
  <CharactersWithSpaces>14110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555</cp:revision>
  <dcterms:created xsi:type="dcterms:W3CDTF">2024-10-16T05:23:00Z</dcterms:created>
  <dcterms:modified xsi:type="dcterms:W3CDTF">2026-10-05T09:20:00Z</dcterms:modified>
</cp:coreProperties>
</file>