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A2A" w:rsidRDefault="00B65A2A" w:rsidP="00B65A2A">
      <w:pPr>
        <w:pStyle w:val="2"/>
      </w:pPr>
      <w:r>
        <w:t>Олимпиада ВсОШ по Биологию 5-6 класс 1 группа</w:t>
      </w:r>
    </w:p>
    <w:p w:rsidR="00B65A2A" w:rsidRDefault="00B65A2A" w:rsidP="00B65A2A">
      <w:pPr>
        <w:pStyle w:val="wp-block-paragraph"/>
      </w:pPr>
      <w:r>
        <w:t>Часть 1</w:t>
      </w:r>
    </w:p>
    <w:p w:rsidR="00B65A2A" w:rsidRDefault="00B65A2A" w:rsidP="00B65A2A">
      <w:pPr>
        <w:pStyle w:val="wp-block-paragraph"/>
        <w:spacing w:after="240" w:afterAutospacing="0"/>
      </w:pPr>
      <w:r>
        <w:rPr>
          <w:rStyle w:val="a8"/>
        </w:rPr>
        <w:t>Задание 1.</w:t>
      </w:r>
      <w:r>
        <w:t xml:space="preserve"> При постановке эксперимента важны очень многие детали: объект, наличие контроля, условия проведения эксперимента, получение и обработка результатов. Выберите правильную последовательность этапов экспериментов и интерпретаций их результатов:</w:t>
      </w:r>
      <w:r>
        <w:br/>
      </w:r>
      <w:r>
        <w:rPr>
          <w:rStyle w:val="a8"/>
        </w:rPr>
        <w:t>На поле разложили металлические листы → через две недели все растения под листами оказались жёлтыми и сухими → металлы, содержащиеся в листах, токсичны для растений</w:t>
      </w:r>
      <w:r>
        <w:br/>
      </w:r>
      <w:r>
        <w:rPr>
          <w:rStyle w:val="a8"/>
        </w:rPr>
        <w:t>Приготовили два одинаковых образца теста из муки, воды, дрожжей и соли. В один добавили немного сахара, а во второй сахар не добавляли. Оба образца выдержали одинаковое время при одинаковой температуре → образец с добавленным сахаром увеличился в объёме сильнее → в условиях этого опыта добавление сахара способствовало лучшему подъёму теста.</w:t>
      </w:r>
      <w:r>
        <w:br/>
      </w:r>
      <w:r>
        <w:rPr>
          <w:rStyle w:val="a8"/>
        </w:rPr>
        <w:t>В пруду подсчитали головастиков → на следующий год взрослых лягушек в этом пруду было в три раза меньше, чем головастиков в прошлом году → недалеко от пруда появился новый водоём, куда мигрировали лягушки</w:t>
      </w:r>
      <w:r>
        <w:br/>
      </w:r>
      <w:r>
        <w:rPr>
          <w:rStyle w:val="a8"/>
        </w:rPr>
        <w:t>Одной собаке включали музыку перед кормлением в течение месяца, а второй не включали → через месяц при включении музыки первая собака бежала к миске, а вторая — нет → у второй собаки ухудшен слух</w:t>
      </w:r>
    </w:p>
    <w:p w:rsidR="00B65A2A" w:rsidRDefault="00B65A2A" w:rsidP="00B65A2A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 xml:space="preserve"> Формула цветка описывает его строение и состав, позволяя представить себе цветок без применения иллюстративного материала. Так, помимо количества тычинок (обозначаются буквой Т) и пестиков (обозначаются буквой П), в формуле заложена информация о строении околоцветника. Если он простой, то для его обозначения используют букву О, но если околоцветник двойной, то в формуле появляются буквы Ч (чашечка) и Л (венчик/лепестки). В правом нижнем углу указывается количество соответствующих частей (например, 1 — один, ∞ — много).</w:t>
      </w:r>
      <w:r>
        <w:br/>
        <w:t>Посмотрите на фотографию цветка и выберите подходящую для него формулу:</w:t>
      </w:r>
      <w:r>
        <w:br/>
      </w:r>
      <w:r>
        <w:rPr>
          <w:rStyle w:val="a8"/>
        </w:rPr>
        <w:t>Ч₅Л₅Т∞П₁</w:t>
      </w:r>
      <w:r>
        <w:br/>
      </w:r>
      <w:r>
        <w:rPr>
          <w:rStyle w:val="a8"/>
        </w:rPr>
        <w:t>О₅Т∞П∞</w:t>
      </w:r>
      <w:r>
        <w:br/>
      </w:r>
      <w:r>
        <w:rPr>
          <w:rStyle w:val="a8"/>
        </w:rPr>
        <w:t>Ч₅Л₅Т∞П∞</w:t>
      </w:r>
      <w:r>
        <w:br/>
      </w:r>
      <w:r>
        <w:rPr>
          <w:rStyle w:val="a8"/>
        </w:rPr>
        <w:t>О₅Т∞П₁</w:t>
      </w:r>
    </w:p>
    <w:p w:rsidR="00B65A2A" w:rsidRDefault="00B65A2A" w:rsidP="00B65A2A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 xml:space="preserve"> Этот сухой сборный плод образуется из одного цветка с большим количеством пестиков. Он выглядит как группа маленьких, плотных и жёстких орешков, собранных вместе на одном общем основании. Выберите изображение этого плода:</w:t>
      </w:r>
    </w:p>
    <w:p w:rsidR="00B65A2A" w:rsidRDefault="00B65A2A" w:rsidP="00B65A2A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 xml:space="preserve"> Иван Купала — древний восточнославянский праздник летнего солнцестояния, проведение которого включает обряды, связанные с водой, огнём и травами. Главной мистической традицией этой ночи считается поиск цветка папоротника, который распускается всего на миг. По поверьям, тот, кто сумеет его сорвать, обретёт способность видеть скрытые в земле клады и понимать язык животных. Как часто на самом деле цветут папоротники?</w:t>
      </w:r>
      <w:r>
        <w:br/>
      </w:r>
      <w:r>
        <w:rPr>
          <w:rStyle w:val="a8"/>
        </w:rPr>
        <w:t>1 раз в 10 лет</w:t>
      </w:r>
      <w:r>
        <w:br/>
      </w:r>
      <w:r>
        <w:rPr>
          <w:rStyle w:val="a8"/>
        </w:rPr>
        <w:t>2 раза в год</w:t>
      </w:r>
      <w:r>
        <w:br/>
      </w:r>
      <w:r>
        <w:rPr>
          <w:rStyle w:val="a8"/>
        </w:rPr>
        <w:t>1 раз в месяц</w:t>
      </w:r>
      <w:r>
        <w:br/>
      </w:r>
      <w:r>
        <w:rPr>
          <w:rStyle w:val="a8"/>
        </w:rPr>
        <w:t>Никогда</w:t>
      </w:r>
    </w:p>
    <w:p w:rsidR="00B65A2A" w:rsidRDefault="00B65A2A" w:rsidP="00B65A2A">
      <w:pPr>
        <w:pStyle w:val="wp-block-paragraph"/>
        <w:spacing w:after="240" w:afterAutospacing="0"/>
      </w:pPr>
      <w:r>
        <w:rPr>
          <w:rStyle w:val="a8"/>
        </w:rPr>
        <w:lastRenderedPageBreak/>
        <w:t>Задание 5.</w:t>
      </w:r>
      <w:r>
        <w:t xml:space="preserve"> Ламинария (или морская капуста) — бурая водоросль, образующая настоящие заросли в водах Тихого и Северного Ледовитого океанов. Высокое содержание микроэлементов и витаминов делает ламинарию ценным продовольственным продуктом.</w:t>
      </w:r>
      <w:r>
        <w:br/>
        <w:t>Какая особенность строения позволяет относить её к водорослям?</w:t>
      </w:r>
      <w:r>
        <w:br/>
      </w:r>
      <w:r>
        <w:rPr>
          <w:rStyle w:val="a8"/>
        </w:rPr>
        <w:t>Фотосинтезирующее слоевище</w:t>
      </w:r>
      <w:r>
        <w:br/>
      </w:r>
      <w:r>
        <w:rPr>
          <w:rStyle w:val="a8"/>
        </w:rPr>
        <w:t>Клеточная стенка</w:t>
      </w:r>
      <w:r>
        <w:br/>
      </w:r>
      <w:r>
        <w:rPr>
          <w:rStyle w:val="a8"/>
        </w:rPr>
        <w:t>Корневая система</w:t>
      </w:r>
      <w:r>
        <w:br/>
      </w:r>
      <w:r>
        <w:rPr>
          <w:rStyle w:val="a8"/>
        </w:rPr>
        <w:t>Оформленное ядро</w:t>
      </w:r>
    </w:p>
    <w:p w:rsidR="00B65A2A" w:rsidRDefault="00B65A2A" w:rsidP="00B65A2A">
      <w:pPr>
        <w:pStyle w:val="wp-block-paragraph"/>
        <w:spacing w:after="240" w:afterAutospacing="0"/>
      </w:pPr>
      <w:r>
        <w:rPr>
          <w:rStyle w:val="a8"/>
        </w:rPr>
        <w:t>Задание 6.</w:t>
      </w:r>
      <w:r>
        <w:t xml:space="preserve"> В хлебопечении дрожжи используют для разрыхления теста. В процессе своей жизнедеятельности эти одноклеточные грибы выделяют пузырьки газа, делая выпечку пористой и пышной. Без какого главного «топлива» дрожжевое тесто поднимется плохо?</w:t>
      </w:r>
      <w:r>
        <w:br/>
      </w:r>
      <w:r>
        <w:rPr>
          <w:rStyle w:val="a8"/>
        </w:rPr>
        <w:t>Растительное масло</w:t>
      </w:r>
      <w:r>
        <w:br/>
      </w:r>
      <w:r>
        <w:rPr>
          <w:rStyle w:val="a8"/>
        </w:rPr>
        <w:t>Крепкий кофе</w:t>
      </w:r>
      <w:r>
        <w:br/>
      </w:r>
      <w:r>
        <w:rPr>
          <w:rStyle w:val="a8"/>
        </w:rPr>
        <w:t>Соль и перец</w:t>
      </w:r>
      <w:r>
        <w:br/>
      </w:r>
      <w:r>
        <w:rPr>
          <w:rStyle w:val="a8"/>
        </w:rPr>
        <w:t>Сахар</w:t>
      </w:r>
    </w:p>
    <w:p w:rsidR="00B65A2A" w:rsidRDefault="00B65A2A" w:rsidP="00B65A2A">
      <w:pPr>
        <w:pStyle w:val="wp-block-paragraph"/>
        <w:spacing w:after="240" w:afterAutospacing="0"/>
      </w:pPr>
      <w:r>
        <w:rPr>
          <w:rStyle w:val="a8"/>
        </w:rPr>
        <w:t>Задание 7.</w:t>
      </w:r>
      <w:r>
        <w:t xml:space="preserve"> На фотографии показан кустистый лишайник.</w:t>
      </w:r>
      <w:r>
        <w:br/>
        <w:t>Почему его называют кустистым?</w:t>
      </w:r>
      <w:r>
        <w:br/>
      </w:r>
      <w:r>
        <w:rPr>
          <w:rStyle w:val="a8"/>
        </w:rPr>
        <w:t>«Кусто» в переводе с французского — рога оленя</w:t>
      </w:r>
      <w:r>
        <w:br/>
      </w:r>
      <w:r>
        <w:rPr>
          <w:rStyle w:val="a8"/>
        </w:rPr>
        <w:t>Основная часть слоевища возвышается над субстратом</w:t>
      </w:r>
      <w:r>
        <w:br/>
      </w:r>
      <w:r>
        <w:rPr>
          <w:rStyle w:val="a8"/>
        </w:rPr>
        <w:t>Образует микоризу с кустарниками</w:t>
      </w:r>
      <w:r>
        <w:br/>
      </w:r>
      <w:r>
        <w:rPr>
          <w:rStyle w:val="a8"/>
        </w:rPr>
        <w:t>Растёт только на кустах</w:t>
      </w:r>
    </w:p>
    <w:p w:rsidR="00B65A2A" w:rsidRDefault="00B65A2A" w:rsidP="00B65A2A">
      <w:pPr>
        <w:pStyle w:val="wp-block-paragraph"/>
        <w:spacing w:after="240" w:afterAutospacing="0"/>
      </w:pPr>
      <w:r>
        <w:rPr>
          <w:rStyle w:val="a8"/>
        </w:rPr>
        <w:t>Задание 8.</w:t>
      </w:r>
      <w:r>
        <w:t xml:space="preserve"> Даны графики изменения численности популяций двух видов, проживающих на одной территории.</w:t>
      </w:r>
      <w:r>
        <w:br/>
        <w:t>Численность какой пары организмов НЕ может быть описана такими графиками?</w:t>
      </w:r>
      <w:r>
        <w:br/>
      </w:r>
      <w:r>
        <w:rPr>
          <w:rStyle w:val="a8"/>
        </w:rPr>
        <w:t>Волки и зайцы</w:t>
      </w:r>
      <w:r>
        <w:br/>
      </w:r>
      <w:r>
        <w:rPr>
          <w:rStyle w:val="a8"/>
        </w:rPr>
        <w:t>Лисы и мыши</w:t>
      </w:r>
      <w:r>
        <w:br/>
      </w:r>
      <w:r>
        <w:rPr>
          <w:rStyle w:val="a8"/>
        </w:rPr>
        <w:t>Ястребы и голуби</w:t>
      </w:r>
      <w:r>
        <w:br/>
      </w:r>
      <w:r>
        <w:rPr>
          <w:rStyle w:val="a8"/>
        </w:rPr>
        <w:t>Медведи и кузнечики</w:t>
      </w:r>
    </w:p>
    <w:p w:rsidR="00B65A2A" w:rsidRDefault="00B65A2A" w:rsidP="00B65A2A">
      <w:pPr>
        <w:pStyle w:val="wp-block-paragraph"/>
        <w:spacing w:after="240" w:afterAutospacing="0"/>
      </w:pPr>
      <w:r>
        <w:rPr>
          <w:rStyle w:val="a8"/>
        </w:rPr>
        <w:t>Задание 9.</w:t>
      </w:r>
      <w:r>
        <w:t xml:space="preserve"> Плесневые грибы (микромицеты) размножаются преимущественно спорами бесполого размножения. Микромицеты, относящиеся к высшим грибам (аскомицеты и базидиомицеты), образуют такие споры, отшнуровывая их во внешнюю среду, то есть экзогенно. Дано схематическое изображение спор бесполого размножения высших грибов (конидий) и спорообразующего участка мицелия (конидиеносца).</w:t>
      </w:r>
      <w:r>
        <w:br/>
        <w:t>На какой фотографии показаны конидии с конидиеносцами?</w:t>
      </w:r>
    </w:p>
    <w:p w:rsidR="00B65A2A" w:rsidRDefault="00B65A2A" w:rsidP="00B65A2A">
      <w:pPr>
        <w:pStyle w:val="wp-block-paragraph"/>
      </w:pPr>
      <w:r>
        <w:rPr>
          <w:rStyle w:val="a8"/>
        </w:rPr>
        <w:t>Задание 10.</w:t>
      </w:r>
      <w:r>
        <w:t xml:space="preserve"> Учёный поместил комнатное растение в герметично закрытую стеклянную банку и оставил её на трое суток в тёмном шкафу. Что произойдёт с составом воздуха внутри банки к концу третьего дня?</w:t>
      </w:r>
      <w:r>
        <w:br/>
      </w:r>
      <w:r>
        <w:rPr>
          <w:rStyle w:val="a8"/>
        </w:rPr>
        <w:t>Количество углекислого газа увеличится, а кислорода станет меньше</w:t>
      </w:r>
      <w:r>
        <w:br/>
      </w:r>
      <w:r>
        <w:rPr>
          <w:rStyle w:val="a8"/>
        </w:rPr>
        <w:t>Состав воздуха не изменится, так как банка закрыта</w:t>
      </w:r>
      <w:r>
        <w:br/>
      </w:r>
      <w:r>
        <w:rPr>
          <w:rStyle w:val="a8"/>
        </w:rPr>
        <w:t>Количество кислорода увеличится, а количество углекислого газа не изменится</w:t>
      </w:r>
      <w:r>
        <w:br/>
      </w:r>
      <w:r>
        <w:rPr>
          <w:rStyle w:val="a8"/>
        </w:rPr>
        <w:t>Полностью исчезнут и кислород, и углекислый газ</w:t>
      </w:r>
    </w:p>
    <w:p w:rsidR="00B65A2A" w:rsidRDefault="00B65A2A" w:rsidP="00B65A2A">
      <w:pPr>
        <w:pStyle w:val="wp-block-paragraph"/>
        <w:spacing w:after="240" w:afterAutospacing="0"/>
      </w:pPr>
      <w:r>
        <w:rPr>
          <w:rStyle w:val="a8"/>
        </w:rPr>
        <w:t>Задание 1.</w:t>
      </w:r>
      <w:r>
        <w:t xml:space="preserve"> Выберите верные характеристики изображённого объекта:</w:t>
      </w:r>
      <w:r>
        <w:br/>
      </w:r>
      <w:r>
        <w:rPr>
          <w:rStyle w:val="a8"/>
        </w:rPr>
        <w:t>Характерен резкий аромат, привлекающий опылителей</w:t>
      </w:r>
      <w:r>
        <w:br/>
      </w:r>
      <w:r>
        <w:rPr>
          <w:rStyle w:val="a8"/>
        </w:rPr>
        <w:t>Окрашенная оболочка — видоизменённые листья</w:t>
      </w:r>
      <w:r>
        <w:br/>
      </w:r>
      <w:r>
        <w:rPr>
          <w:rStyle w:val="a8"/>
        </w:rPr>
        <w:t>Функция — пережидание неблагоприятных условий</w:t>
      </w:r>
      <w:r>
        <w:br/>
      </w:r>
      <w:r>
        <w:rPr>
          <w:rStyle w:val="a8"/>
        </w:rPr>
        <w:lastRenderedPageBreak/>
        <w:t>Сочные части — видоизменённые листья</w:t>
      </w:r>
      <w:r>
        <w:br/>
      </w:r>
      <w:r>
        <w:rPr>
          <w:rStyle w:val="a8"/>
        </w:rPr>
        <w:t>Видоизменённый побег растения</w:t>
      </w:r>
    </w:p>
    <w:p w:rsidR="00B65A2A" w:rsidRDefault="00B65A2A" w:rsidP="00B65A2A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 xml:space="preserve"> В лесную экосистему, где стабильно обитали волки, лисы, зайцы, мыши и совы, человек случайно занёс опасный вирус, из-за которого за один месяц полностью исчезли все лисы и волки. Выберите наиболее вероятные последствия этого события, которые произойдут в лесу в ближайший год:</w:t>
      </w:r>
      <w:r>
        <w:br/>
      </w:r>
      <w:r>
        <w:rPr>
          <w:rStyle w:val="a8"/>
        </w:rPr>
        <w:t>Численность сов может временно вырасти из-за обилия грызунов</w:t>
      </w:r>
      <w:r>
        <w:br/>
      </w:r>
      <w:r>
        <w:rPr>
          <w:rStyle w:val="a8"/>
        </w:rPr>
        <w:t>Лес полностью погибнет, так как волки и лисы вырабатывали кислород для деревьев</w:t>
      </w:r>
      <w:r>
        <w:br/>
      </w:r>
      <w:r>
        <w:rPr>
          <w:rStyle w:val="a8"/>
        </w:rPr>
        <w:t>Травы, кустарников и коры молодых деревьев станет заметно меньше</w:t>
      </w:r>
      <w:r>
        <w:br/>
      </w:r>
      <w:r>
        <w:rPr>
          <w:rStyle w:val="a8"/>
        </w:rPr>
        <w:t>Количество зайцев и мышей резко уменьшится из-за отсутствия хищников</w:t>
      </w:r>
      <w:r>
        <w:br/>
      </w:r>
      <w:r>
        <w:rPr>
          <w:rStyle w:val="a8"/>
        </w:rPr>
        <w:t>Растительноядные животные начнут охотиться друг на друга, чтобы выжить</w:t>
      </w:r>
    </w:p>
    <w:p w:rsidR="00B65A2A" w:rsidRDefault="00B65A2A" w:rsidP="00B65A2A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 xml:space="preserve"> Голожаберные моллюски — это удивительные морские существа, похожие на ярких слизней. У них, в отличие от обычных улиток, нет раковины для защиты. Зато они питаются ядовитыми актиниями и гидроидными полипами, не переваривая жгучие ядовитые клетки своих жертв. Аккуратно сохраняя их активность, они транспортируют съеденные ядовитые клетки из своего желудка в специальные выросты на спине.</w:t>
      </w:r>
      <w:r>
        <w:br/>
        <w:t>Выберите верные утверждения о жизни голожаберных моллюсков:</w:t>
      </w:r>
      <w:r>
        <w:br/>
      </w:r>
      <w:r>
        <w:rPr>
          <w:rStyle w:val="a8"/>
        </w:rPr>
        <w:t>Рыба, укусив такого моллюска за спину, получит такой же или похожий ожог, как от прикосновения к медузе</w:t>
      </w:r>
      <w:r>
        <w:br/>
      </w:r>
      <w:r>
        <w:rPr>
          <w:rStyle w:val="a8"/>
        </w:rPr>
        <w:t>Яркая окраска этих моллюсков служит предупреждением для хищников, что их опасно трогать</w:t>
      </w:r>
      <w:r>
        <w:br/>
      </w:r>
      <w:r>
        <w:rPr>
          <w:rStyle w:val="a8"/>
        </w:rPr>
        <w:t>Если в море полностью исчезнут все медузы и полипы, голожаберные моллюски сразу начнут строить прочные известковые раковины</w:t>
      </w:r>
      <w:r>
        <w:br/>
      </w:r>
      <w:r>
        <w:rPr>
          <w:rStyle w:val="a8"/>
        </w:rPr>
        <w:t>Из-за отсутствия раковины эти моллюски вынуждены жить только на суше, прячась в густой траве от солнца</w:t>
      </w:r>
      <w:r>
        <w:br/>
      </w:r>
      <w:r>
        <w:rPr>
          <w:rStyle w:val="a8"/>
        </w:rPr>
        <w:t>Без раковины эти моллюски двигаются гораздо быстрее дельфинов и рыб, поэтому легко убегают от погони</w:t>
      </w:r>
    </w:p>
    <w:p w:rsidR="00B65A2A" w:rsidRDefault="00B65A2A" w:rsidP="00B65A2A">
      <w:pPr>
        <w:pStyle w:val="wp-block-paragraph"/>
      </w:pPr>
      <w:r>
        <w:rPr>
          <w:rStyle w:val="a8"/>
        </w:rPr>
        <w:t>Задание 4.</w:t>
      </w:r>
      <w:r>
        <w:t xml:space="preserve"> На рисунках показано сердце и схема его строения.</w:t>
      </w:r>
      <w:r>
        <w:br/>
        <w:t>Какому организму оно могло бы принадлежать?</w:t>
      </w:r>
    </w:p>
    <w:p w:rsidR="00B65A2A" w:rsidRDefault="00B65A2A" w:rsidP="00B65A2A">
      <w:pPr>
        <w:pStyle w:val="wp-block-paragraph"/>
      </w:pPr>
      <w:r>
        <w:rPr>
          <w:rStyle w:val="a8"/>
        </w:rPr>
        <w:t>Задание 1.</w:t>
      </w:r>
      <w:r>
        <w:t xml:space="preserve"> Установите соответствие между организмами и объектами/явлениями, являющимися результатами их деятельности.</w:t>
      </w:r>
      <w:r>
        <w:br/>
        <w:t>СОБЫТИЯ</w:t>
      </w:r>
      <w:r>
        <w:br/>
        <w:t>А) Летом деревенский пруд внезапно стал ярко-зелёным. При этом на дне пруда нет никаких крупных водорослей, а вода окрасилась равномерно, будто в неё вылили краску.</w:t>
      </w:r>
      <w:r>
        <w:br/>
        <w:t>Б) Знаменитые Белые скалы Дувра в Англии целиком сформировались из остатков микроскопических организмов, живших миллионы лет назад.</w:t>
      </w:r>
      <w:r>
        <w:br/>
        <w:t>В) Туристы в тайге попили сырой воды из лесного ручья. К вечеру у всей группы сильно заболели животы.</w:t>
      </w:r>
      <w:r>
        <w:br/>
        <w:t>Г) Учёные взяли пробу абсолютно сухой, горячей почвы из пустыни Сахара. Они залили этот сухой песок тёплой чистой водой, и уже через несколько часов под микроскопом в воде плавали тысячи активных микроорганизмов.</w:t>
      </w:r>
      <w:r>
        <w:br/>
        <w:t>Д) Береговой патруль на моторном катере вышел ночью в тропическое море. Вода, бурлящая от движения лопастей мотора, загоралась в темноте ярким голубым светом.</w:t>
      </w:r>
      <w:r>
        <w:br/>
        <w:t>МИКРООРГАНИЗМЫ</w:t>
      </w:r>
      <w:r>
        <w:br/>
      </w:r>
      <w:r>
        <w:rPr>
          <w:rStyle w:val="a8"/>
        </w:rPr>
        <w:t>Водоросли, образующие на поверхности клеток известковые пластинки</w:t>
      </w:r>
      <w:r>
        <w:br/>
      </w:r>
      <w:r>
        <w:rPr>
          <w:rStyle w:val="a8"/>
        </w:rPr>
        <w:t>Одноклеточные водоросли и цианобактерии</w:t>
      </w:r>
      <w:r>
        <w:br/>
      </w:r>
      <w:r>
        <w:rPr>
          <w:rStyle w:val="a8"/>
        </w:rPr>
        <w:t>Микроорганизмы, образующие цисты</w:t>
      </w:r>
      <w:r>
        <w:br/>
      </w:r>
      <w:r>
        <w:rPr>
          <w:rStyle w:val="a8"/>
        </w:rPr>
        <w:lastRenderedPageBreak/>
        <w:t>Патогенные микроорганизмы</w:t>
      </w:r>
      <w:r>
        <w:br/>
      </w:r>
      <w:r>
        <w:rPr>
          <w:rStyle w:val="a8"/>
        </w:rPr>
        <w:t>Светящиеся простейшие</w:t>
      </w:r>
    </w:p>
    <w:p w:rsidR="00B65A2A" w:rsidRDefault="00B65A2A" w:rsidP="00B65A2A">
      <w:r>
        <w:pict>
          <v:rect id="_x0000_i1025" style="width:0;height:1.5pt" o:hralign="center" o:hrstd="t" o:hr="t" fillcolor="#a0a0a0" stroked="f"/>
        </w:pict>
      </w:r>
    </w:p>
    <w:p w:rsidR="00B65A2A" w:rsidRDefault="00B65A2A" w:rsidP="00B65A2A">
      <w:pPr>
        <w:pStyle w:val="wp-block-paragraph"/>
      </w:pPr>
      <w:r>
        <w:t>Олимпиада школьного этапа ВсОШ по Биологию 5-6 класса задания и ответы: 1 группа, 06 октября 2026. Полный доступ к ответам и разбору всероссийской олимпиады, проходящей на площадке uts.sirius.</w:t>
      </w:r>
    </w:p>
    <w:p w:rsidR="008337F6" w:rsidRPr="00B65A2A" w:rsidRDefault="008337F6" w:rsidP="00B65A2A">
      <w:bookmarkStart w:id="0" w:name="_GoBack"/>
      <w:bookmarkEnd w:id="0"/>
    </w:p>
    <w:sectPr w:rsidR="008337F6" w:rsidRPr="00B65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1983</TotalTime>
  <Pages>4</Pages>
  <Words>1175</Words>
  <Characters>6704</Characters>
  <Application>Microsoft Office Word</Application>
  <DocSecurity>0</DocSecurity>
  <Lines>55</Lines>
  <Paragraphs>15</Paragraphs>
  <ScaleCrop>false</ScaleCrop>
  <Company/>
  <LinksUpToDate>false</LinksUpToDate>
  <CharactersWithSpaces>7864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557</cp:revision>
  <dcterms:created xsi:type="dcterms:W3CDTF">2024-10-16T05:23:00Z</dcterms:created>
  <dcterms:modified xsi:type="dcterms:W3CDTF">2026-10-06T05:23:00Z</dcterms:modified>
</cp:coreProperties>
</file>