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0F5" w:rsidRDefault="007940F5" w:rsidP="007940F5">
      <w:pPr>
        <w:pStyle w:val="2"/>
      </w:pPr>
      <w:r>
        <w:t xml:space="preserve">Олимпиада </w:t>
      </w:r>
      <w:proofErr w:type="spellStart"/>
      <w:r>
        <w:t>ВсОШ</w:t>
      </w:r>
      <w:proofErr w:type="spellEnd"/>
      <w:r>
        <w:t xml:space="preserve"> по Биологию 9 класс 2 группа</w:t>
      </w:r>
    </w:p>
    <w:p w:rsidR="007940F5" w:rsidRDefault="007940F5" w:rsidP="007940F5">
      <w:pPr>
        <w:pStyle w:val="wp-block-paragraph"/>
      </w:pPr>
      <w:r>
        <w:t>Часть 1</w:t>
      </w:r>
    </w:p>
    <w:p w:rsidR="007940F5" w:rsidRDefault="007940F5" w:rsidP="007940F5">
      <w:pPr>
        <w:pStyle w:val="wp-block-paragraph"/>
      </w:pPr>
      <w:r>
        <w:rPr>
          <w:rStyle w:val="a8"/>
        </w:rPr>
        <w:t>Задание 1.</w:t>
      </w:r>
      <w:r>
        <w:t xml:space="preserve"> Из какой структуры развивается семя у цветковых растений?</w:t>
      </w:r>
      <w:r>
        <w:br/>
      </w:r>
      <w:r>
        <w:rPr>
          <w:rStyle w:val="a8"/>
        </w:rPr>
        <w:t>Из семязачатка</w:t>
      </w:r>
      <w:proofErr w:type="gramStart"/>
      <w:r>
        <w:br/>
      </w:r>
      <w:r>
        <w:rPr>
          <w:rStyle w:val="a8"/>
        </w:rPr>
        <w:t>И</w:t>
      </w:r>
      <w:proofErr w:type="gramEnd"/>
      <w:r>
        <w:rPr>
          <w:rStyle w:val="a8"/>
        </w:rPr>
        <w:t>з зиготы</w:t>
      </w:r>
      <w:r>
        <w:br/>
      </w:r>
      <w:r>
        <w:rPr>
          <w:rStyle w:val="a8"/>
        </w:rPr>
        <w:t>Из завязи пестика</w:t>
      </w:r>
      <w:r>
        <w:br/>
      </w:r>
      <w:r>
        <w:rPr>
          <w:rStyle w:val="a8"/>
        </w:rPr>
        <w:t xml:space="preserve">Из </w:t>
      </w:r>
      <w:proofErr w:type="spellStart"/>
      <w:r>
        <w:rPr>
          <w:rStyle w:val="a8"/>
        </w:rPr>
        <w:t>восьмиядерного</w:t>
      </w:r>
      <w:proofErr w:type="spellEnd"/>
      <w:r>
        <w:rPr>
          <w:rStyle w:val="a8"/>
        </w:rPr>
        <w:t xml:space="preserve"> зародышевого мешка</w:t>
      </w:r>
    </w:p>
    <w:p w:rsidR="007940F5" w:rsidRDefault="007940F5" w:rsidP="007940F5">
      <w:pPr>
        <w:pStyle w:val="wp-block-paragraph"/>
      </w:pPr>
      <w:r>
        <w:rPr>
          <w:rStyle w:val="a8"/>
        </w:rPr>
        <w:t>Задание 2.</w:t>
      </w:r>
      <w:r>
        <w:t xml:space="preserve"> Какое из этих животных имеет наиболее высокую концентрацию амилазы в слюне?</w:t>
      </w:r>
      <w:r>
        <w:br/>
      </w:r>
      <w:r>
        <w:rPr>
          <w:rStyle w:val="a8"/>
        </w:rPr>
        <w:t>Кошка</w:t>
      </w:r>
      <w:r>
        <w:br/>
      </w:r>
      <w:r>
        <w:rPr>
          <w:rStyle w:val="a8"/>
        </w:rPr>
        <w:t>Лошадь</w:t>
      </w:r>
      <w:r>
        <w:br/>
      </w:r>
      <w:r>
        <w:rPr>
          <w:rStyle w:val="a8"/>
        </w:rPr>
        <w:t>Свинья</w:t>
      </w:r>
      <w:r>
        <w:br/>
      </w:r>
      <w:r>
        <w:rPr>
          <w:rStyle w:val="a8"/>
        </w:rPr>
        <w:t>Волк</w:t>
      </w:r>
    </w:p>
    <w:p w:rsidR="007940F5" w:rsidRDefault="007940F5" w:rsidP="007940F5">
      <w:pPr>
        <w:pStyle w:val="wp-block-paragraph"/>
      </w:pPr>
      <w:r>
        <w:rPr>
          <w:rStyle w:val="a8"/>
        </w:rPr>
        <w:t>Задание 3.</w:t>
      </w:r>
      <w:r>
        <w:t xml:space="preserve"> Гигантская печёночная двуустка, или оленья двуустка (</w:t>
      </w:r>
      <w:proofErr w:type="spellStart"/>
      <w:r>
        <w:t>Fascioloides</w:t>
      </w:r>
      <w:proofErr w:type="spellEnd"/>
      <w:r>
        <w:t xml:space="preserve"> </w:t>
      </w:r>
      <w:proofErr w:type="spellStart"/>
      <w:r>
        <w:t>magna</w:t>
      </w:r>
      <w:proofErr w:type="spellEnd"/>
      <w:r>
        <w:t>), паразитирует в печени жвачных, прежде всего оленей. Данный вид имеет североамериканское происхождение, но вместе с животными-хозяевами был завезён в Европу. В некоторых штатах Северной Америки охотники, находя в печени оленей этих крупных (4-10 см в длину) сосальщиков, жарили их в масле и употребляли в пищу. Что будет с человеком, который съест сосальщика?</w:t>
      </w:r>
      <w:r>
        <w:br/>
      </w:r>
      <w:r>
        <w:rPr>
          <w:rStyle w:val="a8"/>
        </w:rPr>
        <w:t>Непременно заразится и станет промежуточным хозяином</w:t>
      </w:r>
      <w:proofErr w:type="gramStart"/>
      <w:r>
        <w:br/>
      </w:r>
      <w:r>
        <w:rPr>
          <w:rStyle w:val="a8"/>
        </w:rPr>
        <w:t>З</w:t>
      </w:r>
      <w:proofErr w:type="gramEnd"/>
      <w:r>
        <w:rPr>
          <w:rStyle w:val="a8"/>
        </w:rPr>
        <w:t>аразится, только если сосальщик не прожарится</w:t>
      </w:r>
      <w:r>
        <w:br/>
      </w:r>
      <w:r>
        <w:rPr>
          <w:rStyle w:val="a8"/>
        </w:rPr>
        <w:t>Не заразится в любом случае</w:t>
      </w:r>
      <w:r>
        <w:br/>
      </w:r>
      <w:r>
        <w:rPr>
          <w:rStyle w:val="a8"/>
        </w:rPr>
        <w:t>Непременно заразится и станет окончательным хозяином</w:t>
      </w:r>
    </w:p>
    <w:p w:rsidR="007940F5" w:rsidRDefault="007940F5" w:rsidP="007940F5">
      <w:pPr>
        <w:pStyle w:val="wp-block-paragraph"/>
      </w:pPr>
      <w:r>
        <w:rPr>
          <w:rStyle w:val="a8"/>
        </w:rPr>
        <w:t>Задание 4.</w:t>
      </w:r>
      <w:r>
        <w:t xml:space="preserve"> Выберите изображение представителя </w:t>
      </w:r>
      <w:proofErr w:type="spellStart"/>
      <w:r>
        <w:t>цианобактерий</w:t>
      </w:r>
      <w:proofErr w:type="spellEnd"/>
      <w:r>
        <w:t>:</w:t>
      </w:r>
    </w:p>
    <w:p w:rsidR="007940F5" w:rsidRDefault="007940F5" w:rsidP="007940F5">
      <w:pPr>
        <w:pStyle w:val="wp-block-paragraph"/>
      </w:pPr>
      <w:r>
        <w:rPr>
          <w:rStyle w:val="a8"/>
        </w:rPr>
        <w:t>Задание 5.</w:t>
      </w:r>
      <w:r>
        <w:t xml:space="preserve"> Паразитических </w:t>
      </w:r>
      <w:proofErr w:type="gramStart"/>
      <w:r>
        <w:t>червей</w:t>
      </w:r>
      <w:proofErr w:type="gramEnd"/>
      <w:r>
        <w:t xml:space="preserve"> с каким набором хозяев НЕ существует в природе?</w:t>
      </w:r>
      <w:r>
        <w:br/>
      </w:r>
      <w:r>
        <w:rPr>
          <w:rStyle w:val="a8"/>
        </w:rPr>
        <w:t>Беззубка — окунь — лось</w:t>
      </w:r>
      <w:r>
        <w:br/>
      </w:r>
      <w:r>
        <w:rPr>
          <w:rStyle w:val="a8"/>
        </w:rPr>
        <w:t>Пресноводная улитка — утка</w:t>
      </w:r>
      <w:r>
        <w:br/>
      </w:r>
      <w:r>
        <w:rPr>
          <w:rStyle w:val="a8"/>
        </w:rPr>
        <w:t>Наземная улитка — муравей — овца</w:t>
      </w:r>
      <w:r>
        <w:br/>
      </w:r>
      <w:r>
        <w:rPr>
          <w:rStyle w:val="a8"/>
        </w:rPr>
        <w:t>Комар — собака</w:t>
      </w:r>
    </w:p>
    <w:p w:rsidR="007940F5" w:rsidRDefault="007940F5" w:rsidP="007940F5">
      <w:pPr>
        <w:pStyle w:val="wp-block-paragraph"/>
      </w:pPr>
      <w:r>
        <w:rPr>
          <w:rStyle w:val="a8"/>
        </w:rPr>
        <w:t>Задание 6.</w:t>
      </w:r>
      <w:r>
        <w:t xml:space="preserve"> Какая систематическая группа существует?</w:t>
      </w:r>
      <w:r>
        <w:br/>
      </w:r>
      <w:r>
        <w:rPr>
          <w:rStyle w:val="a8"/>
        </w:rPr>
        <w:t>Подтип Позвоночные</w:t>
      </w:r>
      <w:r>
        <w:br/>
      </w:r>
      <w:r>
        <w:rPr>
          <w:rStyle w:val="a8"/>
        </w:rPr>
        <w:t>Тип Черви</w:t>
      </w:r>
      <w:r>
        <w:br/>
      </w:r>
      <w:proofErr w:type="spellStart"/>
      <w:r>
        <w:rPr>
          <w:rStyle w:val="a8"/>
        </w:rPr>
        <w:t>Надтип</w:t>
      </w:r>
      <w:proofErr w:type="spellEnd"/>
      <w:r>
        <w:rPr>
          <w:rStyle w:val="a8"/>
        </w:rPr>
        <w:t xml:space="preserve"> Беспозвоночные</w:t>
      </w:r>
      <w:r>
        <w:br/>
      </w:r>
      <w:proofErr w:type="spellStart"/>
      <w:r>
        <w:rPr>
          <w:rStyle w:val="a8"/>
        </w:rPr>
        <w:t>Надтип</w:t>
      </w:r>
      <w:proofErr w:type="spellEnd"/>
      <w:r>
        <w:rPr>
          <w:rStyle w:val="a8"/>
        </w:rPr>
        <w:t xml:space="preserve"> Черви</w:t>
      </w:r>
    </w:p>
    <w:p w:rsidR="007940F5" w:rsidRDefault="007940F5" w:rsidP="007940F5">
      <w:pPr>
        <w:pStyle w:val="wp-block-paragraph"/>
      </w:pPr>
      <w:r>
        <w:rPr>
          <w:rStyle w:val="a8"/>
        </w:rPr>
        <w:t>Задание 7.</w:t>
      </w:r>
      <w:r>
        <w:t xml:space="preserve"> Наверное, самый знаменитый, но, </w:t>
      </w:r>
      <w:proofErr w:type="gramStart"/>
      <w:r>
        <w:t>увы</w:t>
      </w:r>
      <w:proofErr w:type="gramEnd"/>
      <w:r>
        <w:t>, уже вымерший представитель отряда Сирены — морская (или стеллерова) корова (</w:t>
      </w:r>
      <w:proofErr w:type="spellStart"/>
      <w:r>
        <w:t>Hydrodamalis</w:t>
      </w:r>
      <w:proofErr w:type="spellEnd"/>
      <w:r>
        <w:t xml:space="preserve"> </w:t>
      </w:r>
      <w:proofErr w:type="spellStart"/>
      <w:r>
        <w:t>gigas</w:t>
      </w:r>
      <w:proofErr w:type="spellEnd"/>
      <w:r>
        <w:t xml:space="preserve">). Открыто и описано это животное было только в середине XVIII века, а к концу того же века оно уже было полностью истреблено. Его латинское название переводится буквально как «водяная корова-гигант» в силу некоторого сходства с домашней коровой. А что явно отличает стеллерову корову от </w:t>
      </w:r>
      <w:proofErr w:type="gramStart"/>
      <w:r>
        <w:t>обычной</w:t>
      </w:r>
      <w:proofErr w:type="gramEnd"/>
      <w:r>
        <w:t>?</w:t>
      </w:r>
      <w:r>
        <w:br/>
      </w:r>
      <w:r>
        <w:rPr>
          <w:rStyle w:val="a8"/>
        </w:rPr>
        <w:t>Стадный образ жизни</w:t>
      </w:r>
      <w:r>
        <w:br/>
      </w:r>
      <w:r>
        <w:rPr>
          <w:rStyle w:val="a8"/>
        </w:rPr>
        <w:t>Способ питания — неспешная пастьба</w:t>
      </w:r>
      <w:r>
        <w:br/>
      </w:r>
      <w:r>
        <w:rPr>
          <w:rStyle w:val="a8"/>
        </w:rPr>
        <w:t>Крупные размеры тела</w:t>
      </w:r>
      <w:r>
        <w:br/>
      </w:r>
      <w:r>
        <w:rPr>
          <w:rStyle w:val="a8"/>
        </w:rPr>
        <w:t>Строение зубной системы</w:t>
      </w:r>
    </w:p>
    <w:p w:rsidR="007940F5" w:rsidRDefault="007940F5" w:rsidP="007940F5">
      <w:pPr>
        <w:pStyle w:val="wp-block-paragraph"/>
      </w:pPr>
      <w:r>
        <w:rPr>
          <w:rStyle w:val="a8"/>
        </w:rPr>
        <w:lastRenderedPageBreak/>
        <w:t>Задание 8.</w:t>
      </w:r>
      <w:r>
        <w:t xml:space="preserve"> На какой картинке представлена модель мономера гемоглобина?</w:t>
      </w:r>
    </w:p>
    <w:p w:rsidR="007940F5" w:rsidRDefault="007940F5" w:rsidP="007940F5">
      <w:pPr>
        <w:pStyle w:val="wp-block-paragraph"/>
      </w:pPr>
      <w:r>
        <w:rPr>
          <w:rStyle w:val="a8"/>
        </w:rPr>
        <w:t>Задание 9.</w:t>
      </w:r>
      <w:r>
        <w:t xml:space="preserve"> Перед вами фотография, сделанная Льюисом Кэрроллом (автором «Алисы в стране чудес») в музее. </w:t>
      </w:r>
      <w:proofErr w:type="gramStart"/>
      <w:r>
        <w:t>Скелет</w:t>
      </w:r>
      <w:proofErr w:type="gramEnd"/>
      <w:r>
        <w:t xml:space="preserve"> какой рыбы до такой степени поразил Кэрролла, что он его сфотографировал?</w:t>
      </w:r>
      <w:r>
        <w:br/>
      </w:r>
      <w:r>
        <w:rPr>
          <w:rStyle w:val="a8"/>
        </w:rPr>
        <w:t>Рыба-луна</w:t>
      </w:r>
      <w:r>
        <w:br/>
      </w:r>
      <w:r>
        <w:rPr>
          <w:rStyle w:val="a8"/>
        </w:rPr>
        <w:t>Камбала</w:t>
      </w:r>
      <w:r>
        <w:br/>
      </w:r>
      <w:r>
        <w:rPr>
          <w:rStyle w:val="a8"/>
        </w:rPr>
        <w:t>Рыба-клоун</w:t>
      </w:r>
      <w:r>
        <w:br/>
      </w:r>
      <w:r>
        <w:rPr>
          <w:rStyle w:val="a8"/>
        </w:rPr>
        <w:t>Летучая рыба</w:t>
      </w:r>
    </w:p>
    <w:p w:rsidR="007940F5" w:rsidRDefault="007940F5" w:rsidP="007940F5">
      <w:pPr>
        <w:pStyle w:val="wp-block-paragraph"/>
      </w:pPr>
      <w:r>
        <w:rPr>
          <w:rStyle w:val="a8"/>
        </w:rPr>
        <w:t>Задание 10.</w:t>
      </w:r>
      <w:r>
        <w:t xml:space="preserve"> Клюв козодоя окружён жёсткими «щетинками». Это адаптация к его способу охоты — козодой ловит насекомых открытым ртом на лету в сумерках и даже в темноте.</w:t>
      </w:r>
      <w:r>
        <w:br/>
        <w:t>Какую функцию НЕ выполняют эти «щетинки»?</w:t>
      </w:r>
      <w:r>
        <w:br/>
      </w:r>
      <w:r>
        <w:rPr>
          <w:rStyle w:val="a8"/>
        </w:rPr>
        <w:t>Защита глаз от столкновения с не попавшими в рот насекомыми и всяким мусором</w:t>
      </w:r>
      <w:r>
        <w:br/>
      </w:r>
      <w:r>
        <w:rPr>
          <w:rStyle w:val="a8"/>
        </w:rPr>
        <w:t>Восприятие движения насекомых и воздуха</w:t>
      </w:r>
      <w:r>
        <w:br/>
      </w:r>
      <w:r>
        <w:rPr>
          <w:rStyle w:val="a8"/>
        </w:rPr>
        <w:t>Увеличение ловчей площади рта (дополнительный «сачок»)</w:t>
      </w:r>
      <w:r>
        <w:br/>
      </w:r>
      <w:r>
        <w:rPr>
          <w:rStyle w:val="a8"/>
        </w:rPr>
        <w:t>Накалывание добычи (жуков, бабочек и мошек)</w:t>
      </w:r>
    </w:p>
    <w:p w:rsidR="007940F5" w:rsidRDefault="007940F5" w:rsidP="007940F5">
      <w:pPr>
        <w:pStyle w:val="wp-block-paragraph"/>
      </w:pPr>
      <w:r>
        <w:rPr>
          <w:rStyle w:val="a8"/>
        </w:rPr>
        <w:t>Задание 11.</w:t>
      </w:r>
      <w:r>
        <w:t xml:space="preserve"> Некоторые возбудители инфекционных заболеваний способны размножаться только в организме человека. К ним относится возбудитель …</w:t>
      </w:r>
      <w:proofErr w:type="gramStart"/>
      <w:r>
        <w:t xml:space="preserve"> .</w:t>
      </w:r>
      <w:proofErr w:type="gramEnd"/>
    </w:p>
    <w:p w:rsidR="007940F5" w:rsidRDefault="007940F5" w:rsidP="007940F5">
      <w:pPr>
        <w:pStyle w:val="wp-block-paragraph"/>
      </w:pPr>
      <w:r>
        <w:rPr>
          <w:rStyle w:val="a8"/>
        </w:rPr>
        <w:t>Задание 12.</w:t>
      </w:r>
      <w:r>
        <w:t xml:space="preserve"> В каком органе человека содержится больше всего фосфора?</w:t>
      </w:r>
      <w:r>
        <w:br/>
      </w:r>
      <w:r>
        <w:rPr>
          <w:rStyle w:val="a8"/>
        </w:rPr>
        <w:t>В сердце</w:t>
      </w:r>
      <w:proofErr w:type="gramStart"/>
      <w:r>
        <w:br/>
      </w:r>
      <w:r>
        <w:rPr>
          <w:rStyle w:val="a8"/>
        </w:rPr>
        <w:t>В</w:t>
      </w:r>
      <w:proofErr w:type="gramEnd"/>
      <w:r>
        <w:rPr>
          <w:rStyle w:val="a8"/>
        </w:rPr>
        <w:t xml:space="preserve"> большой берцовой кости</w:t>
      </w:r>
      <w:r>
        <w:br/>
      </w:r>
      <w:r>
        <w:rPr>
          <w:rStyle w:val="a8"/>
        </w:rPr>
        <w:t>В головном мозге</w:t>
      </w:r>
      <w:r>
        <w:br/>
      </w:r>
      <w:r>
        <w:rPr>
          <w:rStyle w:val="a8"/>
        </w:rPr>
        <w:t>В печени</w:t>
      </w:r>
    </w:p>
    <w:p w:rsidR="007940F5" w:rsidRDefault="007940F5" w:rsidP="007940F5">
      <w:pPr>
        <w:pStyle w:val="wp-block-paragraph"/>
      </w:pPr>
      <w:r>
        <w:rPr>
          <w:rStyle w:val="a8"/>
        </w:rPr>
        <w:t>Задание 13.</w:t>
      </w:r>
      <w:r>
        <w:t xml:space="preserve"> Печень человека в норме НЕ накапливает …</w:t>
      </w:r>
      <w:proofErr w:type="gramStart"/>
      <w:r>
        <w:t xml:space="preserve"> .</w:t>
      </w:r>
      <w:proofErr w:type="gramEnd"/>
    </w:p>
    <w:p w:rsidR="007940F5" w:rsidRDefault="007940F5" w:rsidP="007940F5">
      <w:pPr>
        <w:pStyle w:val="wp-block-paragraph"/>
      </w:pPr>
      <w:r>
        <w:rPr>
          <w:rStyle w:val="a8"/>
        </w:rPr>
        <w:t>Задание 14.</w:t>
      </w:r>
      <w:r>
        <w:t xml:space="preserve"> Толчком к пропаганде здорового питания среди молодёжи послужило исследование 1998 года, проводившееся в американских студенческих общежитиях. Результаты показали, что из-за питания почти исключительно </w:t>
      </w:r>
      <w:proofErr w:type="spellStart"/>
      <w:r>
        <w:t>фастфудом</w:t>
      </w:r>
      <w:proofErr w:type="spellEnd"/>
      <w:r>
        <w:t xml:space="preserve"> (жареным мясом, картофелем, выпечкой) каждый десятый студент имел пограничное с авитаминозом состояние. Больше всего студентов страдали от недостатка витамина …</w:t>
      </w:r>
      <w:proofErr w:type="gramStart"/>
      <w:r>
        <w:t xml:space="preserve"> .</w:t>
      </w:r>
      <w:proofErr w:type="gramEnd"/>
    </w:p>
    <w:p w:rsidR="007940F5" w:rsidRDefault="007940F5" w:rsidP="007940F5">
      <w:pPr>
        <w:pStyle w:val="wp-block-paragraph"/>
      </w:pPr>
      <w:r>
        <w:rPr>
          <w:rStyle w:val="a8"/>
        </w:rPr>
        <w:t>Задание 15.</w:t>
      </w:r>
      <w:r>
        <w:t xml:space="preserve"> В каком случае температура тела человека становится ниже 36.6</w:t>
      </w:r>
      <w:proofErr w:type="gramStart"/>
      <w:r>
        <w:t xml:space="preserve"> °С</w:t>
      </w:r>
      <w:proofErr w:type="gramEnd"/>
      <w:r>
        <w:t>?</w:t>
      </w:r>
      <w:r>
        <w:br/>
      </w:r>
      <w:r>
        <w:rPr>
          <w:rStyle w:val="a8"/>
        </w:rPr>
        <w:t>При солнечном ударе</w:t>
      </w:r>
      <w:r>
        <w:br/>
      </w:r>
      <w:r>
        <w:rPr>
          <w:rStyle w:val="a8"/>
        </w:rPr>
        <w:t>В фазе глубокого сна</w:t>
      </w:r>
      <w:r>
        <w:br/>
      </w:r>
      <w:r>
        <w:rPr>
          <w:rStyle w:val="a8"/>
        </w:rPr>
        <w:t>При сильном волнении</w:t>
      </w:r>
      <w:r>
        <w:br/>
      </w:r>
      <w:r>
        <w:rPr>
          <w:rStyle w:val="a8"/>
        </w:rPr>
        <w:t>Непосредственно после овуляции</w:t>
      </w:r>
    </w:p>
    <w:p w:rsidR="007940F5" w:rsidRDefault="007940F5" w:rsidP="007940F5">
      <w:pPr>
        <w:pStyle w:val="wp-block-paragraph"/>
      </w:pPr>
      <w:r>
        <w:rPr>
          <w:rStyle w:val="a8"/>
        </w:rPr>
        <w:t>Задание 16.</w:t>
      </w:r>
      <w:r>
        <w:t xml:space="preserve"> Какой системе органов человека принадлежат эти клетки, сфотографированные при помощи сканирующего электронного микроскопа?</w:t>
      </w:r>
      <w:r>
        <w:br/>
      </w:r>
      <w:r>
        <w:rPr>
          <w:rStyle w:val="a8"/>
        </w:rPr>
        <w:t>Нервной</w:t>
      </w:r>
      <w:r>
        <w:br/>
      </w:r>
      <w:r>
        <w:rPr>
          <w:rStyle w:val="a8"/>
        </w:rPr>
        <w:t>Кровеносной</w:t>
      </w:r>
      <w:r>
        <w:br/>
      </w:r>
      <w:r>
        <w:rPr>
          <w:rStyle w:val="a8"/>
        </w:rPr>
        <w:t>Выделительной</w:t>
      </w:r>
      <w:r>
        <w:br/>
      </w:r>
      <w:r>
        <w:rPr>
          <w:rStyle w:val="a8"/>
        </w:rPr>
        <w:t>Пищеварительной</w:t>
      </w:r>
    </w:p>
    <w:p w:rsidR="007940F5" w:rsidRDefault="007940F5" w:rsidP="007940F5">
      <w:pPr>
        <w:pStyle w:val="wp-block-paragraph"/>
      </w:pPr>
      <w:r>
        <w:rPr>
          <w:rStyle w:val="a8"/>
        </w:rPr>
        <w:t>Задание 17.</w:t>
      </w:r>
      <w:r>
        <w:t xml:space="preserve"> Потовые железы подразделяют </w:t>
      </w:r>
      <w:proofErr w:type="gramStart"/>
      <w:r>
        <w:t>на</w:t>
      </w:r>
      <w:proofErr w:type="gramEnd"/>
      <w:r>
        <w:t xml:space="preserve"> апокриновые и </w:t>
      </w:r>
      <w:proofErr w:type="spellStart"/>
      <w:r>
        <w:t>эккринные</w:t>
      </w:r>
      <w:proofErr w:type="spellEnd"/>
      <w:r>
        <w:t xml:space="preserve">. Апокриновые ассоциированы с волосяными фолликулами и выделяют более густой белковый секрет, </w:t>
      </w:r>
      <w:proofErr w:type="spellStart"/>
      <w:r>
        <w:t>эккринные</w:t>
      </w:r>
      <w:proofErr w:type="spellEnd"/>
      <w:r>
        <w:t xml:space="preserve"> открываются непосредственно на поверхность кожи и выделяют много водянистого секрета. У какого организма больше всего </w:t>
      </w:r>
      <w:proofErr w:type="spellStart"/>
      <w:r>
        <w:t>эккринных</w:t>
      </w:r>
      <w:proofErr w:type="spellEnd"/>
      <w:r>
        <w:t xml:space="preserve"> желёз на единицу </w:t>
      </w:r>
      <w:r>
        <w:lastRenderedPageBreak/>
        <w:t>площади кожи?</w:t>
      </w:r>
      <w:r>
        <w:br/>
      </w:r>
      <w:r>
        <w:rPr>
          <w:rStyle w:val="a8"/>
        </w:rPr>
        <w:t>У кита</w:t>
      </w:r>
      <w:proofErr w:type="gramStart"/>
      <w:r>
        <w:br/>
      </w:r>
      <w:r>
        <w:rPr>
          <w:rStyle w:val="a8"/>
        </w:rPr>
        <w:t>У</w:t>
      </w:r>
      <w:proofErr w:type="gramEnd"/>
      <w:r>
        <w:rPr>
          <w:rStyle w:val="a8"/>
        </w:rPr>
        <w:t xml:space="preserve"> человека</w:t>
      </w:r>
      <w:r>
        <w:br/>
      </w:r>
      <w:r>
        <w:rPr>
          <w:rStyle w:val="a8"/>
        </w:rPr>
        <w:t>У утконоса</w:t>
      </w:r>
      <w:r>
        <w:br/>
      </w:r>
      <w:r>
        <w:rPr>
          <w:rStyle w:val="a8"/>
        </w:rPr>
        <w:t>У верблюда</w:t>
      </w:r>
    </w:p>
    <w:p w:rsidR="007940F5" w:rsidRDefault="007940F5" w:rsidP="007940F5">
      <w:pPr>
        <w:pStyle w:val="wp-block-paragraph"/>
      </w:pPr>
      <w:r>
        <w:rPr>
          <w:rStyle w:val="a8"/>
        </w:rPr>
        <w:t>Задание 18.</w:t>
      </w:r>
      <w:r>
        <w:t xml:space="preserve"> Недавно было показано, что бурый жир есть и у взрослых людей.</w:t>
      </w:r>
      <w:r>
        <w:br/>
        <w:t xml:space="preserve">На рисунке представлены результаты функциональной позитронно-эмиссионной томографии одного и того же взрослого человека. Левый снимок выполнен в нормальных условиях, а правый — в момент экспериментального воздействия. </w:t>
      </w:r>
      <w:proofErr w:type="gramStart"/>
      <w:r>
        <w:t>Синим контуром обведены</w:t>
      </w:r>
      <w:proofErr w:type="gramEnd"/>
      <w:r>
        <w:t xml:space="preserve"> области залегания бурой жировой ткани, а чёрным залиты области с наиболее высоким уровнем метаболизма. Что представляло собой экспериментальное воздействие?</w:t>
      </w:r>
      <w:r>
        <w:br/>
      </w:r>
      <w:r>
        <w:rPr>
          <w:rStyle w:val="a8"/>
        </w:rPr>
        <w:t>Воздействие отрицательных температур</w:t>
      </w:r>
      <w:r>
        <w:br/>
      </w:r>
      <w:r>
        <w:rPr>
          <w:rStyle w:val="a8"/>
        </w:rPr>
        <w:t>Голод и жажду</w:t>
      </w:r>
      <w:r>
        <w:br/>
      </w:r>
      <w:r>
        <w:rPr>
          <w:rStyle w:val="a8"/>
        </w:rPr>
        <w:t>Кислородное голодание</w:t>
      </w:r>
      <w:r>
        <w:br/>
      </w:r>
      <w:r>
        <w:rPr>
          <w:rStyle w:val="a8"/>
        </w:rPr>
        <w:t>Интенсивную физическую нагрузку на верхние конечности</w:t>
      </w:r>
    </w:p>
    <w:p w:rsidR="007940F5" w:rsidRDefault="007940F5" w:rsidP="007940F5">
      <w:pPr>
        <w:pStyle w:val="wp-block-paragraph"/>
      </w:pPr>
      <w:r>
        <w:rPr>
          <w:rStyle w:val="a8"/>
        </w:rPr>
        <w:t>Задание 19.</w:t>
      </w:r>
      <w:r>
        <w:t xml:space="preserve"> Что окрашено ярко-голубым цветом на фотографии гистологического препарата стенки трахеи?</w:t>
      </w:r>
      <w:r>
        <w:br/>
      </w:r>
      <w:r>
        <w:rPr>
          <w:rStyle w:val="a8"/>
        </w:rPr>
        <w:t>Просвет кровеносного сосуда</w:t>
      </w:r>
      <w:r>
        <w:br/>
      </w:r>
      <w:r>
        <w:rPr>
          <w:rStyle w:val="a8"/>
        </w:rPr>
        <w:t>Межклеточное вещество хряща</w:t>
      </w:r>
      <w:r>
        <w:br/>
      </w:r>
      <w:r>
        <w:rPr>
          <w:rStyle w:val="a8"/>
        </w:rPr>
        <w:t>Кость</w:t>
      </w:r>
      <w:r>
        <w:br/>
      </w:r>
      <w:r>
        <w:rPr>
          <w:rStyle w:val="a8"/>
        </w:rPr>
        <w:t>Многослойный эпителий</w:t>
      </w:r>
    </w:p>
    <w:p w:rsidR="007940F5" w:rsidRDefault="007940F5" w:rsidP="007940F5">
      <w:pPr>
        <w:pStyle w:val="wp-block-paragraph"/>
      </w:pPr>
      <w:r>
        <w:rPr>
          <w:rStyle w:val="a8"/>
        </w:rPr>
        <w:t>Задание 20.</w:t>
      </w:r>
      <w:r>
        <w:t xml:space="preserve"> Какой из этих объектов имеет геном наименьшего размера?</w:t>
      </w:r>
      <w:r>
        <w:br/>
      </w:r>
      <w:r>
        <w:rPr>
          <w:rStyle w:val="a8"/>
        </w:rPr>
        <w:t>Вирус табачной мозаики</w:t>
      </w:r>
      <w:r>
        <w:br/>
      </w:r>
      <w:r>
        <w:rPr>
          <w:rStyle w:val="a8"/>
        </w:rPr>
        <w:t>Микоплазма</w:t>
      </w:r>
      <w:r>
        <w:br/>
      </w:r>
      <w:r>
        <w:rPr>
          <w:rStyle w:val="a8"/>
        </w:rPr>
        <w:t>Дрожжи</w:t>
      </w:r>
      <w:r>
        <w:br/>
      </w:r>
      <w:proofErr w:type="spellStart"/>
      <w:r>
        <w:rPr>
          <w:rStyle w:val="a8"/>
        </w:rPr>
        <w:t>Цианобактерия</w:t>
      </w:r>
      <w:proofErr w:type="spellEnd"/>
    </w:p>
    <w:p w:rsidR="007940F5" w:rsidRDefault="007940F5" w:rsidP="007940F5">
      <w:pPr>
        <w:pStyle w:val="wp-block-paragraph"/>
      </w:pPr>
      <w:r>
        <w:t>Часть 2</w:t>
      </w:r>
    </w:p>
    <w:p w:rsidR="007940F5" w:rsidRDefault="007940F5" w:rsidP="007940F5">
      <w:pPr>
        <w:pStyle w:val="wp-block-paragraph"/>
      </w:pPr>
      <w:r>
        <w:rPr>
          <w:rStyle w:val="a8"/>
        </w:rPr>
        <w:t>Задание 1.</w:t>
      </w:r>
      <w:r>
        <w:t xml:space="preserve"> Животные, показанные на фотографии, относятся к одному виду. В рамках эксперимента их скрестили между собой, считая, что закономерности наследственности у этого организма такие же, как и у человека, а все процессы протекают нормальным образом, и получили потомство.</w:t>
      </w:r>
      <w:r>
        <w:br/>
        <w:t>Какие результаты в норме могут быть получены в этом эксперименте?</w:t>
      </w:r>
      <w:r>
        <w:br/>
      </w:r>
      <w:r>
        <w:rPr>
          <w:rStyle w:val="a8"/>
        </w:rPr>
        <w:t xml:space="preserve">Всё потомство при достижении </w:t>
      </w:r>
      <w:proofErr w:type="spellStart"/>
      <w:r>
        <w:rPr>
          <w:rStyle w:val="a8"/>
        </w:rPr>
        <w:t>половозрелости</w:t>
      </w:r>
      <w:proofErr w:type="spellEnd"/>
      <w:r>
        <w:rPr>
          <w:rStyle w:val="a8"/>
        </w:rPr>
        <w:t xml:space="preserve"> будет иметь только одну пару развитых крыльев</w:t>
      </w:r>
      <w:proofErr w:type="gramStart"/>
      <w:r>
        <w:br/>
      </w:r>
      <w:r>
        <w:rPr>
          <w:rStyle w:val="a8"/>
        </w:rPr>
        <w:t>В</w:t>
      </w:r>
      <w:proofErr w:type="gramEnd"/>
      <w:r>
        <w:rPr>
          <w:rStyle w:val="a8"/>
        </w:rPr>
        <w:t>сё потомство будет одного пола</w:t>
      </w:r>
      <w:r>
        <w:br/>
      </w:r>
      <w:r>
        <w:rPr>
          <w:rStyle w:val="a8"/>
        </w:rPr>
        <w:t>Число хромосом в каждой зиготе будет вдвое больше, чем в яйцеклетке или сперматозоиде родителя</w:t>
      </w:r>
      <w:r>
        <w:br/>
      </w:r>
      <w:r>
        <w:rPr>
          <w:rStyle w:val="a8"/>
        </w:rPr>
        <w:t>Все полученные зиготы будут иметь одинаковое число хромосом</w:t>
      </w:r>
      <w:r>
        <w:br/>
      </w:r>
      <w:r>
        <w:rPr>
          <w:rStyle w:val="a8"/>
        </w:rPr>
        <w:t xml:space="preserve">Всё потомство после достижении </w:t>
      </w:r>
      <w:proofErr w:type="spellStart"/>
      <w:r>
        <w:rPr>
          <w:rStyle w:val="a8"/>
        </w:rPr>
        <w:t>половозрелости</w:t>
      </w:r>
      <w:proofErr w:type="spellEnd"/>
      <w:r>
        <w:rPr>
          <w:rStyle w:val="a8"/>
        </w:rPr>
        <w:t xml:space="preserve"> будет иметь тело строго одинакового размера и массы</w:t>
      </w:r>
    </w:p>
    <w:p w:rsidR="007940F5" w:rsidRDefault="007940F5" w:rsidP="007940F5">
      <w:pPr>
        <w:pStyle w:val="wp-block-paragraph"/>
      </w:pPr>
      <w:r>
        <w:rPr>
          <w:rStyle w:val="a8"/>
        </w:rPr>
        <w:t>Задание 2.</w:t>
      </w:r>
      <w:r>
        <w:t xml:space="preserve"> Мыши и крысы — самые популярные лабораторные животные в биомедицинских исследованиях. Каковы аргументы в пользу выбора именно крыс, а не собак, в качестве модели для исследования процессов, характерных и для человека?</w:t>
      </w:r>
      <w:r>
        <w:br/>
      </w:r>
      <w:r>
        <w:rPr>
          <w:rStyle w:val="a8"/>
        </w:rPr>
        <w:t>Высокая генетическая однородность лабораторных линий</w:t>
      </w:r>
      <w:r>
        <w:br/>
      </w:r>
      <w:r>
        <w:rPr>
          <w:rStyle w:val="a8"/>
        </w:rPr>
        <w:t>Большая изученность за счёт длительного использования в исследованиях</w:t>
      </w:r>
      <w:proofErr w:type="gramStart"/>
      <w:r>
        <w:br/>
      </w:r>
      <w:r>
        <w:rPr>
          <w:rStyle w:val="a8"/>
        </w:rPr>
        <w:t>М</w:t>
      </w:r>
      <w:proofErr w:type="gramEnd"/>
      <w:r>
        <w:rPr>
          <w:rStyle w:val="a8"/>
        </w:rPr>
        <w:t>енее развитый мозг, отсутствие интеллекта</w:t>
      </w:r>
      <w:r>
        <w:br/>
      </w:r>
      <w:r>
        <w:rPr>
          <w:rStyle w:val="a8"/>
        </w:rPr>
        <w:lastRenderedPageBreak/>
        <w:t>Простота содержания и высокая скорость воспроизводства</w:t>
      </w:r>
      <w:r>
        <w:br/>
      </w:r>
      <w:r>
        <w:rPr>
          <w:rStyle w:val="a8"/>
        </w:rPr>
        <w:t>Большее сходство в анатомии и размере органов</w:t>
      </w:r>
    </w:p>
    <w:p w:rsidR="007940F5" w:rsidRDefault="007940F5" w:rsidP="007940F5">
      <w:pPr>
        <w:pStyle w:val="wp-block-paragraph"/>
      </w:pPr>
      <w:r>
        <w:rPr>
          <w:rStyle w:val="a8"/>
        </w:rPr>
        <w:t>Задание 3.</w:t>
      </w:r>
      <w:r>
        <w:t xml:space="preserve"> Какие структуры можно найти в почке человека?</w:t>
      </w:r>
      <w:r>
        <w:br/>
      </w:r>
      <w:r>
        <w:rPr>
          <w:rStyle w:val="a8"/>
        </w:rPr>
        <w:t>Клубочки</w:t>
      </w:r>
      <w:r>
        <w:br/>
      </w:r>
      <w:r>
        <w:rPr>
          <w:rStyle w:val="a8"/>
        </w:rPr>
        <w:t>Чашечки</w:t>
      </w:r>
      <w:r>
        <w:br/>
      </w:r>
      <w:r>
        <w:rPr>
          <w:rStyle w:val="a8"/>
        </w:rPr>
        <w:t>Лоханки</w:t>
      </w:r>
      <w:r>
        <w:br/>
      </w:r>
      <w:r>
        <w:rPr>
          <w:rStyle w:val="a8"/>
        </w:rPr>
        <w:t>Дольки</w:t>
      </w:r>
      <w:r>
        <w:br/>
      </w:r>
      <w:r>
        <w:rPr>
          <w:rStyle w:val="a8"/>
        </w:rPr>
        <w:t>Трубочки</w:t>
      </w:r>
    </w:p>
    <w:p w:rsidR="007940F5" w:rsidRDefault="007940F5" w:rsidP="007940F5">
      <w:pPr>
        <w:pStyle w:val="wp-block-paragraph"/>
      </w:pPr>
      <w:r>
        <w:rPr>
          <w:rStyle w:val="a8"/>
        </w:rPr>
        <w:t>Задание 4.</w:t>
      </w:r>
      <w:r>
        <w:t xml:space="preserve"> Лекарственный препарат, содержащий гепарин, даже в небольших концентрациях эффективно блокирует работу тромбина. В каких случаях показано вводить гепарин пациенту?</w:t>
      </w:r>
      <w:r>
        <w:br/>
      </w:r>
      <w:r>
        <w:rPr>
          <w:rStyle w:val="a8"/>
        </w:rPr>
        <w:t>При подготовке к донорству крови</w:t>
      </w:r>
      <w:proofErr w:type="gramStart"/>
      <w:r>
        <w:br/>
      </w:r>
      <w:r>
        <w:rPr>
          <w:rStyle w:val="a8"/>
        </w:rPr>
        <w:t>П</w:t>
      </w:r>
      <w:proofErr w:type="gramEnd"/>
      <w:r>
        <w:rPr>
          <w:rStyle w:val="a8"/>
        </w:rPr>
        <w:t>ри открытом ранении</w:t>
      </w:r>
      <w:r>
        <w:br/>
      </w:r>
      <w:r>
        <w:rPr>
          <w:rStyle w:val="a8"/>
        </w:rPr>
        <w:t>При гемофилии</w:t>
      </w:r>
      <w:r>
        <w:br/>
      </w:r>
      <w:r>
        <w:rPr>
          <w:rStyle w:val="a8"/>
        </w:rPr>
        <w:t>При операции на лёгких</w:t>
      </w:r>
      <w:r>
        <w:br/>
      </w:r>
      <w:r>
        <w:rPr>
          <w:rStyle w:val="a8"/>
        </w:rPr>
        <w:t>При гемодиализе</w:t>
      </w:r>
    </w:p>
    <w:p w:rsidR="007940F5" w:rsidRDefault="007940F5" w:rsidP="007940F5">
      <w:pPr>
        <w:pStyle w:val="wp-block-paragraph"/>
      </w:pPr>
      <w:r>
        <w:rPr>
          <w:rStyle w:val="a8"/>
        </w:rPr>
        <w:t>Задание 5.</w:t>
      </w:r>
      <w:r>
        <w:t xml:space="preserve"> Перед вами препарат поперечного среза бедренной мышцы до и после тренировки, масштаб (увеличение) одинаковый.</w:t>
      </w:r>
      <w:r>
        <w:br/>
        <w:t>Выберите верные утверждения:</w:t>
      </w:r>
      <w:r>
        <w:br/>
      </w:r>
      <w:r>
        <w:rPr>
          <w:rStyle w:val="a8"/>
        </w:rPr>
        <w:t>Тренировка приводит к уменьшению числа мышечных волокон в мышце</w:t>
      </w:r>
      <w:r>
        <w:br/>
      </w:r>
      <w:r>
        <w:rPr>
          <w:rStyle w:val="a8"/>
        </w:rPr>
        <w:t>Тренировка приводит к увеличению диаметра мышечных волокон</w:t>
      </w:r>
      <w:r>
        <w:br/>
      </w:r>
      <w:r>
        <w:rPr>
          <w:rStyle w:val="a8"/>
        </w:rPr>
        <w:t>Данная мышца является гладкой</w:t>
      </w:r>
      <w:proofErr w:type="gramStart"/>
      <w:r>
        <w:br/>
      </w:r>
      <w:r>
        <w:rPr>
          <w:rStyle w:val="a8"/>
        </w:rPr>
        <w:t>П</w:t>
      </w:r>
      <w:proofErr w:type="gramEnd"/>
      <w:r>
        <w:rPr>
          <w:rStyle w:val="a8"/>
        </w:rPr>
        <w:t>ри тренировке утолщаются соединительнотканные прослойки между мышечными волокнами</w:t>
      </w:r>
      <w:r>
        <w:br/>
      </w:r>
      <w:r>
        <w:rPr>
          <w:rStyle w:val="a8"/>
        </w:rPr>
        <w:t>В результате тренировки мышечные волокна сливаются</w:t>
      </w:r>
    </w:p>
    <w:p w:rsidR="007940F5" w:rsidRDefault="007940F5" w:rsidP="007940F5">
      <w:pPr>
        <w:pStyle w:val="wp-block-paragraph"/>
      </w:pPr>
      <w:r>
        <w:rPr>
          <w:rStyle w:val="a8"/>
        </w:rPr>
        <w:t>Задание 6.</w:t>
      </w:r>
      <w:r>
        <w:t xml:space="preserve"> Выберите верные утверждения о </w:t>
      </w:r>
      <w:proofErr w:type="gramStart"/>
      <w:r>
        <w:t>данном</w:t>
      </w:r>
      <w:proofErr w:type="gramEnd"/>
      <w:r>
        <w:t xml:space="preserve"> КТ-снимке человека:</w:t>
      </w:r>
      <w:r>
        <w:br/>
      </w:r>
      <w:r>
        <w:rPr>
          <w:rStyle w:val="a8"/>
        </w:rPr>
        <w:t>На снимке видны две почки</w:t>
      </w:r>
      <w:r>
        <w:br/>
      </w:r>
      <w:r>
        <w:rPr>
          <w:rStyle w:val="a8"/>
        </w:rPr>
        <w:t>Снимок произведён в поперечной плоскости</w:t>
      </w:r>
      <w:proofErr w:type="gramStart"/>
      <w:r>
        <w:br/>
      </w:r>
      <w:r>
        <w:rPr>
          <w:rStyle w:val="a8"/>
        </w:rPr>
        <w:t>Н</w:t>
      </w:r>
      <w:proofErr w:type="gramEnd"/>
      <w:r>
        <w:rPr>
          <w:rStyle w:val="a8"/>
        </w:rPr>
        <w:t>а снимке видны элементы позвоночника</w:t>
      </w:r>
      <w:r>
        <w:br/>
      </w:r>
      <w:r>
        <w:rPr>
          <w:rStyle w:val="a8"/>
        </w:rPr>
        <w:t>По снимку врачи могут выявить аномальное развитие внутренних органов</w:t>
      </w:r>
      <w:r>
        <w:br/>
      </w:r>
      <w:r>
        <w:rPr>
          <w:rStyle w:val="a8"/>
        </w:rPr>
        <w:t>На снимке виден мочевой пузырь</w:t>
      </w:r>
    </w:p>
    <w:p w:rsidR="007940F5" w:rsidRDefault="007940F5" w:rsidP="007940F5">
      <w:pPr>
        <w:pStyle w:val="wp-block-paragraph"/>
      </w:pPr>
      <w:r>
        <w:rPr>
          <w:rStyle w:val="a8"/>
        </w:rPr>
        <w:t>Задание 7.</w:t>
      </w:r>
      <w:r>
        <w:t xml:space="preserve"> Какие растения образуют сочные многосемянные плоды?</w:t>
      </w:r>
      <w:r>
        <w:br/>
      </w:r>
      <w:r>
        <w:rPr>
          <w:rStyle w:val="a8"/>
        </w:rPr>
        <w:t>Горох</w:t>
      </w:r>
      <w:r>
        <w:br/>
      </w:r>
      <w:r>
        <w:rPr>
          <w:rStyle w:val="a8"/>
        </w:rPr>
        <w:t>Репа</w:t>
      </w:r>
      <w:r>
        <w:br/>
      </w:r>
      <w:r>
        <w:rPr>
          <w:rStyle w:val="a8"/>
        </w:rPr>
        <w:t>Огурец</w:t>
      </w:r>
      <w:r>
        <w:br/>
      </w:r>
      <w:r>
        <w:rPr>
          <w:rStyle w:val="a8"/>
        </w:rPr>
        <w:t>Кукуруза</w:t>
      </w:r>
      <w:r>
        <w:br/>
      </w:r>
      <w:r>
        <w:rPr>
          <w:rStyle w:val="a8"/>
        </w:rPr>
        <w:t>Картофель</w:t>
      </w:r>
    </w:p>
    <w:p w:rsidR="007940F5" w:rsidRDefault="007940F5" w:rsidP="007940F5">
      <w:pPr>
        <w:pStyle w:val="wp-block-paragraph"/>
      </w:pPr>
      <w:r>
        <w:rPr>
          <w:rStyle w:val="a8"/>
        </w:rPr>
        <w:t>Задание 8.</w:t>
      </w:r>
      <w:r>
        <w:t xml:space="preserve"> Какие признаки характерны для растения, цветок которого представлен на фотографии?</w:t>
      </w:r>
      <w:r>
        <w:br/>
      </w:r>
      <w:r>
        <w:rPr>
          <w:rStyle w:val="a8"/>
        </w:rPr>
        <w:t>Симбиоз с азотфиксирующими бактериями</w:t>
      </w:r>
      <w:r>
        <w:br/>
      </w:r>
      <w:r>
        <w:rPr>
          <w:rStyle w:val="a8"/>
        </w:rPr>
        <w:t>Стержневая корневая система</w:t>
      </w:r>
      <w:r>
        <w:br/>
      </w:r>
      <w:r>
        <w:rPr>
          <w:rStyle w:val="a8"/>
        </w:rPr>
        <w:t>Наличие камбия в проводящих пучках</w:t>
      </w:r>
      <w:r>
        <w:br/>
      </w:r>
      <w:r>
        <w:rPr>
          <w:rStyle w:val="a8"/>
        </w:rPr>
        <w:t>Семена с двумя семядолями</w:t>
      </w:r>
      <w:r>
        <w:br/>
      </w:r>
      <w:r>
        <w:rPr>
          <w:rStyle w:val="a8"/>
        </w:rPr>
        <w:t>Сочный многосемянный плод</w:t>
      </w:r>
    </w:p>
    <w:p w:rsidR="007940F5" w:rsidRDefault="007940F5" w:rsidP="007940F5">
      <w:pPr>
        <w:pStyle w:val="wp-block-paragraph"/>
      </w:pPr>
      <w:r>
        <w:rPr>
          <w:rStyle w:val="a8"/>
        </w:rPr>
        <w:lastRenderedPageBreak/>
        <w:t>Задание 9.</w:t>
      </w:r>
      <w:r>
        <w:t xml:space="preserve"> Что происходит на данном этапе митотического деления клетки сига?</w:t>
      </w:r>
      <w:r>
        <w:br/>
      </w:r>
      <w:r>
        <w:rPr>
          <w:rStyle w:val="a8"/>
        </w:rPr>
        <w:t>Начинается расхождение центриолей к полюсам деления клетки</w:t>
      </w:r>
      <w:proofErr w:type="gramStart"/>
      <w:r>
        <w:br/>
      </w:r>
      <w:r>
        <w:rPr>
          <w:rStyle w:val="a8"/>
        </w:rPr>
        <w:t>П</w:t>
      </w:r>
      <w:proofErr w:type="gramEnd"/>
      <w:r>
        <w:rPr>
          <w:rStyle w:val="a8"/>
        </w:rPr>
        <w:t>роисходит перемещение хромосом к полюсам деления клетки</w:t>
      </w:r>
      <w:r>
        <w:br/>
      </w:r>
      <w:r>
        <w:rPr>
          <w:rStyle w:val="a8"/>
        </w:rPr>
        <w:t>Нити веретена деления прикреплены к хромосомам</w:t>
      </w:r>
      <w:r>
        <w:br/>
      </w:r>
      <w:r>
        <w:rPr>
          <w:rStyle w:val="a8"/>
        </w:rPr>
        <w:t>Каждая хромосома состоит из двух хроматид</w:t>
      </w:r>
      <w:r>
        <w:br/>
      </w:r>
      <w:r>
        <w:rPr>
          <w:rStyle w:val="a8"/>
        </w:rPr>
        <w:t>Число хромосом становится вдвое больше, чем в метафазе</w:t>
      </w:r>
    </w:p>
    <w:p w:rsidR="007940F5" w:rsidRDefault="007940F5" w:rsidP="007940F5">
      <w:pPr>
        <w:pStyle w:val="wp-block-paragraph"/>
      </w:pPr>
      <w:r>
        <w:rPr>
          <w:rStyle w:val="a8"/>
        </w:rPr>
        <w:t>Задание 10.</w:t>
      </w:r>
      <w:r>
        <w:t xml:space="preserve"> В лабораторию прислали образец почвы из труднодоступного района влажного тропического леса. Из образца выделили ДНК, и было произведено </w:t>
      </w:r>
      <w:proofErr w:type="spellStart"/>
      <w:r>
        <w:t>секвенирование</w:t>
      </w:r>
      <w:proofErr w:type="spellEnd"/>
      <w:r>
        <w:t xml:space="preserve"> полных геномов. Последовательности </w:t>
      </w:r>
      <w:proofErr w:type="gramStart"/>
      <w:r>
        <w:t>ДНК</w:t>
      </w:r>
      <w:proofErr w:type="gramEnd"/>
      <w:r>
        <w:t xml:space="preserve"> каких объектов можно найти в образце?</w:t>
      </w:r>
      <w:r>
        <w:br/>
      </w:r>
      <w:r>
        <w:rPr>
          <w:rStyle w:val="a8"/>
        </w:rPr>
        <w:t>Грибов</w:t>
      </w:r>
      <w:r>
        <w:br/>
      </w:r>
      <w:r>
        <w:rPr>
          <w:rStyle w:val="a8"/>
        </w:rPr>
        <w:t>Растений</w:t>
      </w:r>
      <w:r>
        <w:br/>
      </w:r>
      <w:r>
        <w:rPr>
          <w:rStyle w:val="a8"/>
        </w:rPr>
        <w:t>Бактерий</w:t>
      </w:r>
      <w:r>
        <w:br/>
      </w:r>
      <w:r>
        <w:rPr>
          <w:rStyle w:val="a8"/>
        </w:rPr>
        <w:t>Животных</w:t>
      </w:r>
      <w:r>
        <w:br/>
      </w:r>
      <w:r>
        <w:rPr>
          <w:rStyle w:val="a8"/>
        </w:rPr>
        <w:t>Вирусов</w:t>
      </w:r>
    </w:p>
    <w:p w:rsidR="007940F5" w:rsidRDefault="007940F5" w:rsidP="007940F5">
      <w:pPr>
        <w:pStyle w:val="wp-block-paragraph"/>
      </w:pPr>
      <w:r>
        <w:t>Часть 3</w:t>
      </w:r>
    </w:p>
    <w:p w:rsidR="007940F5" w:rsidRDefault="007940F5" w:rsidP="007940F5">
      <w:pPr>
        <w:pStyle w:val="wp-block-paragraph"/>
      </w:pPr>
      <w:r>
        <w:rPr>
          <w:rStyle w:val="a8"/>
        </w:rPr>
        <w:t>Задание 1.</w:t>
      </w:r>
      <w:r>
        <w:t xml:space="preserve"> Установите соответствие между фотографиями протезов и соединениями элементов тела, которые они будут заменять.</w:t>
      </w:r>
      <w:r>
        <w:br/>
        <w:t>ФОТОГРАФИИ</w:t>
      </w:r>
      <w:r>
        <w:br/>
        <w:t>А</w:t>
      </w:r>
      <w:r>
        <w:br/>
        <w:t>Б</w:t>
      </w:r>
      <w:r>
        <w:br/>
        <w:t>В</w:t>
      </w:r>
      <w:r>
        <w:br/>
        <w:t>Г</w:t>
      </w:r>
      <w:r>
        <w:br/>
        <w:t>Д</w:t>
      </w:r>
      <w:r>
        <w:br/>
        <w:t>Е</w:t>
      </w:r>
      <w:r>
        <w:br/>
        <w:t>Ж</w:t>
      </w:r>
      <w:r>
        <w:br/>
      </w:r>
      <w:proofErr w:type="gramStart"/>
      <w:r>
        <w:t>З</w:t>
      </w:r>
      <w:proofErr w:type="gramEnd"/>
      <w:r>
        <w:br/>
        <w:t>СОЕДИНЕНИЯ</w:t>
      </w:r>
      <w:r>
        <w:br/>
        <w:t>Тазобедренный сустав</w:t>
      </w:r>
      <w:r>
        <w:br/>
        <w:t>Межфаланговый сустав</w:t>
      </w:r>
      <w:r>
        <w:br/>
        <w:t>Височно-нижнечелюстной сустав</w:t>
      </w:r>
      <w:r>
        <w:br/>
        <w:t>Локтевой сустав</w:t>
      </w:r>
      <w:r>
        <w:br/>
        <w:t>Соединение зуба и челюстной кости</w:t>
      </w:r>
      <w:r>
        <w:br/>
        <w:t>Лучезапястный сустав</w:t>
      </w:r>
      <w:r>
        <w:br/>
        <w:t>Проксимальный лучелоктевой сустав</w:t>
      </w:r>
      <w:r>
        <w:br/>
        <w:t>Коленный сустав</w:t>
      </w:r>
    </w:p>
    <w:p w:rsidR="007940F5" w:rsidRDefault="007940F5" w:rsidP="007940F5">
      <w:pPr>
        <w:pStyle w:val="wp-block-paragraph"/>
      </w:pPr>
      <w:r>
        <w:rPr>
          <w:rStyle w:val="a8"/>
        </w:rPr>
        <w:t>Задание 2.</w:t>
      </w:r>
      <w:r>
        <w:t xml:space="preserve"> На рисунке представлен фрагмент записи ультразвукового исследования пациента.</w:t>
      </w:r>
      <w:r>
        <w:br/>
        <w:t>В данном случае ультразвук подаётся по направлению от верхушки сердца до митрального клапана (рисунок слева), а отражённые волны улавливаются датчиком (рисунок справа). Так измеряется направление и скорость тока жидкости через клапан сердца. Если жидкость движется к датчику, скорость кровотока положительна, если от датчика — отрицательна. На правом рисунке светлая линия — запись отражённых ультразвуковых волн, а зелёная линия — электрокардиограмма. Сверху на электрокардиограмме отмечены длительности систол предсердий (СП), желудочков (СЖ) и диастолы предсердий и желудочков (Д). Расположите события в хронологическом порядке, начиная от момента, обозначенного на графике как 0 с.</w:t>
      </w:r>
      <w:r>
        <w:br/>
      </w:r>
      <w:r>
        <w:rPr>
          <w:rStyle w:val="a8"/>
        </w:rPr>
        <w:t>Возбуждение клеток синусового узла</w:t>
      </w:r>
      <w:r>
        <w:br/>
      </w:r>
      <w:r>
        <w:rPr>
          <w:rStyle w:val="a8"/>
        </w:rPr>
        <w:lastRenderedPageBreak/>
        <w:t>Сокращение предсердий и проход крови в желудочки</w:t>
      </w:r>
      <w:r>
        <w:br/>
      </w:r>
      <w:r>
        <w:rPr>
          <w:rStyle w:val="a8"/>
        </w:rPr>
        <w:t>Начало наполнения желудочков</w:t>
      </w:r>
      <w:r>
        <w:br/>
      </w:r>
      <w:r>
        <w:rPr>
          <w:rStyle w:val="a8"/>
        </w:rPr>
        <w:t>Открытие митрального клапана</w:t>
      </w:r>
      <w:r>
        <w:br/>
      </w:r>
      <w:r>
        <w:rPr>
          <w:rStyle w:val="a8"/>
        </w:rPr>
        <w:t>Начало расслабления желудочков</w:t>
      </w:r>
      <w:r>
        <w:br/>
      </w:r>
      <w:r>
        <w:rPr>
          <w:rStyle w:val="a8"/>
        </w:rPr>
        <w:t>Возбуждение клеток атриовентрикулярного узла, распространение сигнала по ножкам пучка Гиса</w:t>
      </w:r>
      <w:r>
        <w:br/>
      </w:r>
      <w:r>
        <w:rPr>
          <w:rStyle w:val="a8"/>
        </w:rPr>
        <w:t>Закрытие митрального клапана</w:t>
      </w:r>
    </w:p>
    <w:p w:rsidR="007940F5" w:rsidRDefault="007940F5" w:rsidP="007940F5">
      <w:pPr>
        <w:pStyle w:val="wp-block-paragraph"/>
      </w:pPr>
      <w:r>
        <w:rPr>
          <w:rStyle w:val="a8"/>
        </w:rPr>
        <w:t>Задание 3.</w:t>
      </w:r>
      <w:r>
        <w:t xml:space="preserve"> В соответствии с представленной </w:t>
      </w:r>
      <w:proofErr w:type="spellStart"/>
      <w:r>
        <w:t>кладограммой</w:t>
      </w:r>
      <w:proofErr w:type="spellEnd"/>
      <w:r>
        <w:t xml:space="preserve"> установите последовательность появления структур в ходе эволюции животных:</w:t>
      </w:r>
      <w:r>
        <w:br/>
      </w:r>
      <w:r>
        <w:rPr>
          <w:rStyle w:val="a8"/>
        </w:rPr>
        <w:t>Вторичная полость тела</w:t>
      </w:r>
      <w:r>
        <w:br/>
      </w:r>
      <w:proofErr w:type="spellStart"/>
      <w:r>
        <w:rPr>
          <w:rStyle w:val="a8"/>
        </w:rPr>
        <w:t>Мальпигиевы</w:t>
      </w:r>
      <w:proofErr w:type="spellEnd"/>
      <w:r>
        <w:rPr>
          <w:rStyle w:val="a8"/>
        </w:rPr>
        <w:t xml:space="preserve"> сосуды</w:t>
      </w:r>
      <w:r>
        <w:br/>
      </w:r>
      <w:r>
        <w:rPr>
          <w:rStyle w:val="a8"/>
        </w:rPr>
        <w:t>Специализированные покровные клетки</w:t>
      </w:r>
      <w:r>
        <w:br/>
      </w:r>
      <w:proofErr w:type="spellStart"/>
      <w:r>
        <w:rPr>
          <w:rStyle w:val="a8"/>
        </w:rPr>
        <w:t>Экзоскелет</w:t>
      </w:r>
      <w:proofErr w:type="spellEnd"/>
      <w:r>
        <w:rPr>
          <w:rStyle w:val="a8"/>
        </w:rPr>
        <w:t xml:space="preserve">, </w:t>
      </w:r>
      <w:proofErr w:type="gramStart"/>
      <w:r>
        <w:rPr>
          <w:rStyle w:val="a8"/>
        </w:rPr>
        <w:t>обновляющийся</w:t>
      </w:r>
      <w:proofErr w:type="gramEnd"/>
      <w:r>
        <w:rPr>
          <w:rStyle w:val="a8"/>
        </w:rPr>
        <w:t xml:space="preserve"> в процессе линьки</w:t>
      </w:r>
    </w:p>
    <w:p w:rsidR="007940F5" w:rsidRDefault="007940F5" w:rsidP="007940F5">
      <w:pPr>
        <w:pStyle w:val="wp-block-paragraph"/>
      </w:pPr>
      <w:r>
        <w:t>Часть 4</w:t>
      </w:r>
    </w:p>
    <w:p w:rsidR="007940F5" w:rsidRDefault="007940F5" w:rsidP="007940F5">
      <w:pPr>
        <w:pStyle w:val="wp-block-paragraph"/>
      </w:pPr>
      <w:r>
        <w:rPr>
          <w:rStyle w:val="a8"/>
        </w:rPr>
        <w:t>Задание 1.</w:t>
      </w:r>
      <w:r>
        <w:t xml:space="preserve"> Скорость проведения сигнала по аксону напрямую зависит от его диаметра. Для </w:t>
      </w:r>
      <w:proofErr w:type="spellStart"/>
      <w:r>
        <w:t>немиелинизированных</w:t>
      </w:r>
      <w:proofErr w:type="spellEnd"/>
      <w:r>
        <w:t xml:space="preserve"> аксонов такую зависимость можно выразить формулой:</w:t>
      </w:r>
      <w:r>
        <w:br/>
        <w:t xml:space="preserve">θ = 2.3√d, где θ — скорость проведения импульса в </w:t>
      </w:r>
      <w:proofErr w:type="gramStart"/>
      <w:r>
        <w:t>м</w:t>
      </w:r>
      <w:proofErr w:type="gramEnd"/>
      <w:r>
        <w:t>/с, а d — диаметр волокна в мкм.</w:t>
      </w:r>
      <w:r>
        <w:br/>
        <w:t>Во сколько раз быстрее сигнал пройдёт по гигантскому аксону кальмара 0.64 мм, чем по аксону клетки болевой чувствительности человека диаметром 1 мкм? Оба аксона имеют длину 1 м. Ответ округлите до целых.</w:t>
      </w:r>
    </w:p>
    <w:p w:rsidR="007940F5" w:rsidRDefault="007940F5" w:rsidP="007940F5">
      <w:pPr>
        <w:pStyle w:val="wp-block-paragraph"/>
      </w:pPr>
      <w:r>
        <w:rPr>
          <w:rStyle w:val="a8"/>
        </w:rPr>
        <w:t>Задание 2.</w:t>
      </w:r>
      <w:r>
        <w:t xml:space="preserve"> Ядро клетки спермия у некоторого цветкового растения содержит 20 хромосом, сколько хромосом будет в ядре клетки синергиды женского гаметофита?</w:t>
      </w:r>
    </w:p>
    <w:p w:rsidR="007940F5" w:rsidRDefault="007940F5" w:rsidP="007940F5">
      <w:r>
        <w:pict>
          <v:rect id="_x0000_i1025" style="width:0;height:1.5pt" o:hralign="center" o:hrstd="t" o:hr="t" fillcolor="#a0a0a0" stroked="f"/>
        </w:pict>
      </w:r>
    </w:p>
    <w:p w:rsidR="008337F6" w:rsidRPr="007940F5" w:rsidRDefault="007940F5" w:rsidP="007940F5">
      <w:r>
        <w:t xml:space="preserve">Олимпиада школьного этапа </w:t>
      </w:r>
      <w:proofErr w:type="spellStart"/>
      <w:r>
        <w:t>ВсОШ</w:t>
      </w:r>
      <w:proofErr w:type="spellEnd"/>
      <w:r>
        <w:t xml:space="preserve"> по Биологию 9 класса задания и ответы: 2 группа, 06 октября 2026. Полный доступ к ответам и разбору всероссийской олимпиады, проходящей на площадке </w:t>
      </w:r>
      <w:proofErr w:type="spellStart"/>
      <w:r>
        <w:t>uts.sirius</w:t>
      </w:r>
      <w:proofErr w:type="spellEnd"/>
      <w:r>
        <w:t>.</w:t>
      </w:r>
      <w:bookmarkStart w:id="0" w:name="_GoBack"/>
      <w:bookmarkEnd w:id="0"/>
    </w:p>
    <w:sectPr w:rsidR="008337F6" w:rsidRPr="007940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018E"/>
    <w:rsid w:val="0008784B"/>
    <w:rsid w:val="000941AC"/>
    <w:rsid w:val="0009621F"/>
    <w:rsid w:val="000B1433"/>
    <w:rsid w:val="000B1442"/>
    <w:rsid w:val="000B4AC8"/>
    <w:rsid w:val="000D1A6B"/>
    <w:rsid w:val="000D2FB4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26306"/>
    <w:rsid w:val="00131774"/>
    <w:rsid w:val="00133EF7"/>
    <w:rsid w:val="00141926"/>
    <w:rsid w:val="00141E95"/>
    <w:rsid w:val="00144EC3"/>
    <w:rsid w:val="0015029A"/>
    <w:rsid w:val="00154189"/>
    <w:rsid w:val="00155C05"/>
    <w:rsid w:val="001606A6"/>
    <w:rsid w:val="0016182F"/>
    <w:rsid w:val="00165489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20233F"/>
    <w:rsid w:val="00202ECF"/>
    <w:rsid w:val="00203062"/>
    <w:rsid w:val="00205E1E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AB3"/>
    <w:rsid w:val="00287EE0"/>
    <w:rsid w:val="002934F2"/>
    <w:rsid w:val="002A048E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301993"/>
    <w:rsid w:val="0030394C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067D"/>
    <w:rsid w:val="00373A65"/>
    <w:rsid w:val="00377907"/>
    <w:rsid w:val="00380CE4"/>
    <w:rsid w:val="003837D1"/>
    <w:rsid w:val="0038663B"/>
    <w:rsid w:val="003907E5"/>
    <w:rsid w:val="003A195B"/>
    <w:rsid w:val="003A734A"/>
    <w:rsid w:val="003C420A"/>
    <w:rsid w:val="003C6F61"/>
    <w:rsid w:val="003E60D3"/>
    <w:rsid w:val="003F4227"/>
    <w:rsid w:val="003F4E4E"/>
    <w:rsid w:val="003F71AC"/>
    <w:rsid w:val="004000C4"/>
    <w:rsid w:val="004057F2"/>
    <w:rsid w:val="00414764"/>
    <w:rsid w:val="0042128A"/>
    <w:rsid w:val="004214C8"/>
    <w:rsid w:val="00423625"/>
    <w:rsid w:val="00426221"/>
    <w:rsid w:val="004357B0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4ACD"/>
    <w:rsid w:val="004710D4"/>
    <w:rsid w:val="00473AD5"/>
    <w:rsid w:val="00475270"/>
    <w:rsid w:val="00487905"/>
    <w:rsid w:val="004A1A02"/>
    <w:rsid w:val="004A1C5C"/>
    <w:rsid w:val="004A43A3"/>
    <w:rsid w:val="004B3708"/>
    <w:rsid w:val="004B4039"/>
    <w:rsid w:val="004B466A"/>
    <w:rsid w:val="004C49CF"/>
    <w:rsid w:val="004C7DF9"/>
    <w:rsid w:val="004D6480"/>
    <w:rsid w:val="004E28F2"/>
    <w:rsid w:val="004E35ED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12CE3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5E01"/>
    <w:rsid w:val="0068617B"/>
    <w:rsid w:val="00690552"/>
    <w:rsid w:val="0069348A"/>
    <w:rsid w:val="006B38F9"/>
    <w:rsid w:val="006B48CC"/>
    <w:rsid w:val="006B5EDC"/>
    <w:rsid w:val="006C1370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3BD3"/>
    <w:rsid w:val="00761982"/>
    <w:rsid w:val="00773B76"/>
    <w:rsid w:val="0078018E"/>
    <w:rsid w:val="00787857"/>
    <w:rsid w:val="007940F5"/>
    <w:rsid w:val="007965BD"/>
    <w:rsid w:val="007A1388"/>
    <w:rsid w:val="007A37DC"/>
    <w:rsid w:val="007A7FC2"/>
    <w:rsid w:val="007B2C93"/>
    <w:rsid w:val="007C4DB3"/>
    <w:rsid w:val="007D193E"/>
    <w:rsid w:val="007D4002"/>
    <w:rsid w:val="007D4440"/>
    <w:rsid w:val="007D76F4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B69"/>
    <w:rsid w:val="00842CE7"/>
    <w:rsid w:val="00843AF2"/>
    <w:rsid w:val="0084467F"/>
    <w:rsid w:val="00845BC9"/>
    <w:rsid w:val="008576D2"/>
    <w:rsid w:val="00860156"/>
    <w:rsid w:val="00862BFF"/>
    <w:rsid w:val="00863E04"/>
    <w:rsid w:val="00872137"/>
    <w:rsid w:val="00876DCA"/>
    <w:rsid w:val="008825E7"/>
    <w:rsid w:val="00883E7D"/>
    <w:rsid w:val="008868EB"/>
    <w:rsid w:val="008922E2"/>
    <w:rsid w:val="0089325E"/>
    <w:rsid w:val="008B592F"/>
    <w:rsid w:val="008C22F4"/>
    <w:rsid w:val="008D2FA6"/>
    <w:rsid w:val="008D5AC2"/>
    <w:rsid w:val="008D7B92"/>
    <w:rsid w:val="008E2707"/>
    <w:rsid w:val="008E2B1D"/>
    <w:rsid w:val="008F3C0C"/>
    <w:rsid w:val="008F6A99"/>
    <w:rsid w:val="009152E5"/>
    <w:rsid w:val="00921449"/>
    <w:rsid w:val="00922567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7A0F"/>
    <w:rsid w:val="00947EA9"/>
    <w:rsid w:val="00957B21"/>
    <w:rsid w:val="00964FC5"/>
    <w:rsid w:val="009664EA"/>
    <w:rsid w:val="00970E1C"/>
    <w:rsid w:val="00971302"/>
    <w:rsid w:val="00973DE0"/>
    <w:rsid w:val="00974586"/>
    <w:rsid w:val="00977AFB"/>
    <w:rsid w:val="00983B2D"/>
    <w:rsid w:val="0098424A"/>
    <w:rsid w:val="0098657B"/>
    <w:rsid w:val="00987F84"/>
    <w:rsid w:val="00990573"/>
    <w:rsid w:val="009910EB"/>
    <w:rsid w:val="0099350D"/>
    <w:rsid w:val="00997EF0"/>
    <w:rsid w:val="009A4E8C"/>
    <w:rsid w:val="009B353B"/>
    <w:rsid w:val="009C0DC7"/>
    <w:rsid w:val="009C12E3"/>
    <w:rsid w:val="009C5D95"/>
    <w:rsid w:val="009D27F1"/>
    <w:rsid w:val="009D5308"/>
    <w:rsid w:val="009D7F15"/>
    <w:rsid w:val="009E2731"/>
    <w:rsid w:val="009F41C9"/>
    <w:rsid w:val="009F48A7"/>
    <w:rsid w:val="00A02A30"/>
    <w:rsid w:val="00A20F43"/>
    <w:rsid w:val="00A2446C"/>
    <w:rsid w:val="00A2590D"/>
    <w:rsid w:val="00A32308"/>
    <w:rsid w:val="00A36206"/>
    <w:rsid w:val="00A37CAD"/>
    <w:rsid w:val="00A40AAC"/>
    <w:rsid w:val="00A46122"/>
    <w:rsid w:val="00A5019E"/>
    <w:rsid w:val="00A520C1"/>
    <w:rsid w:val="00A52E0F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5114D"/>
    <w:rsid w:val="00B65A2A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6E4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1544A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4F14"/>
    <w:rsid w:val="00D45A7D"/>
    <w:rsid w:val="00D45D8E"/>
    <w:rsid w:val="00D57FC4"/>
    <w:rsid w:val="00D944A2"/>
    <w:rsid w:val="00D95C87"/>
    <w:rsid w:val="00DA18A2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3238"/>
    <w:rsid w:val="00E171D8"/>
    <w:rsid w:val="00E210A6"/>
    <w:rsid w:val="00E30928"/>
    <w:rsid w:val="00E338C9"/>
    <w:rsid w:val="00E35213"/>
    <w:rsid w:val="00E43394"/>
    <w:rsid w:val="00E43B70"/>
    <w:rsid w:val="00E44563"/>
    <w:rsid w:val="00E4511E"/>
    <w:rsid w:val="00E4787A"/>
    <w:rsid w:val="00E524B7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6B19"/>
    <w:rsid w:val="00F075C2"/>
    <w:rsid w:val="00F24EBD"/>
    <w:rsid w:val="00F26440"/>
    <w:rsid w:val="00F327FF"/>
    <w:rsid w:val="00F32E43"/>
    <w:rsid w:val="00F35181"/>
    <w:rsid w:val="00F35B21"/>
    <w:rsid w:val="00F37BB9"/>
    <w:rsid w:val="00F40029"/>
    <w:rsid w:val="00F41B32"/>
    <w:rsid w:val="00F4540E"/>
    <w:rsid w:val="00F568E0"/>
    <w:rsid w:val="00F64D8B"/>
    <w:rsid w:val="00F722C0"/>
    <w:rsid w:val="00F749F7"/>
    <w:rsid w:val="00F75369"/>
    <w:rsid w:val="00F7643A"/>
    <w:rsid w:val="00F84C4E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E02BD"/>
    <w:rsid w:val="00FE459C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9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07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9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30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5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2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0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5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79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9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1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1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1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2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2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7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7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26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3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9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1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2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5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2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1987</TotalTime>
  <Pages>6</Pages>
  <Words>1591</Words>
  <Characters>9071</Characters>
  <Application>Microsoft Office Word</Application>
  <DocSecurity>0</DocSecurity>
  <Lines>75</Lines>
  <Paragraphs>21</Paragraphs>
  <ScaleCrop>false</ScaleCrop>
  <Company/>
  <LinksUpToDate>false</LinksUpToDate>
  <CharactersWithSpaces>10641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560</cp:revision>
  <dcterms:created xsi:type="dcterms:W3CDTF">2024-10-16T05:23:00Z</dcterms:created>
  <dcterms:modified xsi:type="dcterms:W3CDTF">2026-10-06T05:39:00Z</dcterms:modified>
</cp:coreProperties>
</file>