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CA3" w:rsidRDefault="00167CA3" w:rsidP="00167CA3">
      <w:pPr>
        <w:pStyle w:val="2"/>
      </w:pPr>
      <w:r>
        <w:t xml:space="preserve">Олимпиада </w:t>
      </w:r>
      <w:proofErr w:type="spellStart"/>
      <w:r>
        <w:t>ВсОШ</w:t>
      </w:r>
      <w:proofErr w:type="spellEnd"/>
      <w:r>
        <w:t xml:space="preserve"> по Химии 11 класс по Москве</w:t>
      </w:r>
    </w:p>
    <w:p w:rsidR="00167CA3" w:rsidRDefault="00167CA3" w:rsidP="00167CA3">
      <w:pPr>
        <w:pStyle w:val="wp-block-paragraph"/>
      </w:pPr>
      <w:r>
        <w:rPr>
          <w:rStyle w:val="a8"/>
        </w:rPr>
        <w:t>Задание 1.</w:t>
      </w:r>
      <w:r>
        <w:t xml:space="preserve"> В системах охлаждения двух холодильников — оранжевого и зелёного — используются два разных хладагента. Вдохнув хладагент из оранжевого холодильника, человек может быстро потерять сознание. Вернуть его может помочь хладагент из зелёного холодильника, который легче хладагента из оранжевого холодильника в 11.6 раза.</w:t>
      </w:r>
      <w:r>
        <w:br/>
        <w:t>Запишите формулу хладагента из оранжевого холодильника.</w:t>
      </w:r>
    </w:p>
    <w:p w:rsidR="00167CA3" w:rsidRDefault="00167CA3" w:rsidP="00167CA3">
      <w:pPr>
        <w:pStyle w:val="wp-block-paragraph"/>
      </w:pPr>
      <w:r>
        <w:rPr>
          <w:rStyle w:val="a8"/>
        </w:rPr>
        <w:t>Задание 2.</w:t>
      </w:r>
      <w:r>
        <w:t xml:space="preserve"> Запишите формулу хладагента из зелёного холодильника.</w:t>
      </w:r>
    </w:p>
    <w:p w:rsidR="00167CA3" w:rsidRDefault="00167CA3" w:rsidP="00167CA3">
      <w:pPr>
        <w:pStyle w:val="wp-block-paragraph"/>
      </w:pPr>
      <w:r>
        <w:rPr>
          <w:rStyle w:val="a8"/>
        </w:rPr>
        <w:t>Задание 3.</w:t>
      </w:r>
      <w:r>
        <w:t xml:space="preserve"> Галогенид элемента в степени окисления +5 нагревают в присутствии простого вещества, образованного входящим в его состав элементом. В результате реакции образуется единственный продукт, в котором один из элементов имеет степень окисления +3, а его масса в 4.68 раза больше массы взятого простого вещества.</w:t>
      </w:r>
      <w:r>
        <w:br/>
        <w:t>Определите формулу исходного галогенида.</w:t>
      </w:r>
      <w:r>
        <w:br/>
        <w:t>Составьте уравнение реакции. В ответ запишите сумму наименьших целочисленных коэффициентов.</w:t>
      </w:r>
    </w:p>
    <w:p w:rsidR="00167CA3" w:rsidRDefault="00167CA3" w:rsidP="00167CA3">
      <w:pPr>
        <w:pStyle w:val="wp-block-paragraph"/>
      </w:pPr>
      <w:r>
        <w:rPr>
          <w:rStyle w:val="a8"/>
        </w:rPr>
        <w:t>Задание 4.</w:t>
      </w:r>
      <w:r>
        <w:t xml:space="preserve"> Галогенид элемента в степени окисления +5 нагревают в присутствии простого вещества, образованного входящим в его состав элементом. В результате реакции образуется единственный продукт, в котором один из элементов имеет степень окисления +3, а его масса в 7.10 раза больше массы взятого простого вещества.</w:t>
      </w:r>
      <w:r>
        <w:br/>
        <w:t>Определите формулу исходного галогенида.</w:t>
      </w:r>
      <w:r>
        <w:br/>
        <w:t>Составьте уравнение реакции. В ответ запишите сумму наименьших целочисленных коэффициентов.</w:t>
      </w:r>
    </w:p>
    <w:p w:rsidR="00167CA3" w:rsidRDefault="00167CA3" w:rsidP="00167CA3">
      <w:pPr>
        <w:pStyle w:val="wp-block-paragraph"/>
      </w:pPr>
      <w:r>
        <w:rPr>
          <w:rStyle w:val="a8"/>
        </w:rPr>
        <w:t>Задание 5.</w:t>
      </w:r>
      <w:r>
        <w:t xml:space="preserve"> Юный химик Василий вырастил в школьной лаборатории красивый розово-красный кристалл соли X. Ему стало интересно, соответствует ли состав полученного вещества формуле, указанной в методике выращивания. Учитель поддержал предложение и провёл элементный и термогравиметрический анализ образца в лабораторном комплексе Научно-технологического университета «Сириус».</w:t>
      </w:r>
      <w:r>
        <w:br/>
        <w:t xml:space="preserve">Результаты элементного анализа представлены в таблице, а данные об изменении массы вещества по сравнению </w:t>
      </w:r>
      <w:proofErr w:type="gramStart"/>
      <w:r>
        <w:t>с</w:t>
      </w:r>
      <w:proofErr w:type="gramEnd"/>
      <w:r>
        <w:t xml:space="preserve"> начальной при нагревании — на графике.</w:t>
      </w:r>
      <w:r>
        <w:br/>
        <w:t xml:space="preserve">Элемент | </w:t>
      </w:r>
      <w:proofErr w:type="spellStart"/>
      <w:r>
        <w:t>Co</w:t>
      </w:r>
      <w:proofErr w:type="spellEnd"/>
      <w:r>
        <w:t xml:space="preserve"> | H | O | S</w:t>
      </w:r>
      <w:r>
        <w:br/>
        <w:t>Массовая доля, % | 21.0 | 5.0 | 62.6 | 11.4</w:t>
      </w:r>
      <w:proofErr w:type="gramStart"/>
      <w:r>
        <w:br/>
        <w:t>П</w:t>
      </w:r>
      <w:proofErr w:type="gramEnd"/>
      <w:r>
        <w:t>осле достижения температуры 400 °C дальнейшее нагревание образца прекратили.</w:t>
      </w:r>
      <w:r>
        <w:br/>
        <w:t xml:space="preserve">Определите молярную массу формульной единицы вещества X. Ответ выразите в </w:t>
      </w:r>
      <w:proofErr w:type="gramStart"/>
      <w:r>
        <w:t>г</w:t>
      </w:r>
      <w:proofErr w:type="gramEnd"/>
      <w:r>
        <w:t>/моль, округлите до целых.</w:t>
      </w:r>
      <w:r>
        <w:br/>
      </w:r>
      <w:proofErr w:type="gramStart"/>
      <w:r>
        <w:t>На сколько</w:t>
      </w:r>
      <w:proofErr w:type="gramEnd"/>
      <w:r>
        <w:t xml:space="preserve"> уменьшилась молярная масса формульной единицы вещества на первой стадии разложения? Ответ выразите в </w:t>
      </w:r>
      <w:proofErr w:type="gramStart"/>
      <w:r>
        <w:t>г</w:t>
      </w:r>
      <w:proofErr w:type="gramEnd"/>
      <w:r>
        <w:t>/моль, округлите до целых.</w:t>
      </w:r>
    </w:p>
    <w:p w:rsidR="00167CA3" w:rsidRDefault="00167CA3" w:rsidP="00167CA3">
      <w:pPr>
        <w:pStyle w:val="wp-block-paragraph"/>
      </w:pPr>
      <w:r>
        <w:rPr>
          <w:rStyle w:val="a8"/>
        </w:rPr>
        <w:t>Задание 6.</w:t>
      </w:r>
      <w:r>
        <w:t xml:space="preserve"> Запишите формулу соединения, полученного после нагревания соли X до 400 °C.</w:t>
      </w:r>
    </w:p>
    <w:p w:rsidR="00167CA3" w:rsidRDefault="00167CA3" w:rsidP="00167CA3">
      <w:pPr>
        <w:pStyle w:val="wp-block-paragraph"/>
      </w:pPr>
      <w:r>
        <w:rPr>
          <w:rStyle w:val="a8"/>
        </w:rPr>
        <w:t>Задание 7.</w:t>
      </w:r>
      <w:r>
        <w:t xml:space="preserve"> Установите соответствие между классами органических соединений и качественными реакциями на них.</w:t>
      </w:r>
      <w:r>
        <w:br/>
        <w:t>КЛАССЫ СОЕДИНЕНИЙ</w:t>
      </w:r>
      <w:r>
        <w:br/>
        <w:t>Альдегиды</w:t>
      </w:r>
      <w:r>
        <w:br/>
        <w:t>Белки</w:t>
      </w:r>
      <w:r>
        <w:br/>
        <w:t>Многоатомные спирты</w:t>
      </w:r>
      <w:r>
        <w:br/>
        <w:t>Фенолы</w:t>
      </w:r>
      <w:r>
        <w:br/>
      </w:r>
      <w:r>
        <w:lastRenderedPageBreak/>
        <w:t>Карбоновые кислоты</w:t>
      </w:r>
      <w:r>
        <w:br/>
        <w:t>КАЧЕСТВЕННЫЕ РЕАКЦИИ</w:t>
      </w:r>
      <w:proofErr w:type="gramStart"/>
      <w:r>
        <w:br/>
      </w:r>
      <w:r>
        <w:rPr>
          <w:rStyle w:val="a8"/>
        </w:rPr>
        <w:t>П</w:t>
      </w:r>
      <w:proofErr w:type="gramEnd"/>
      <w:r>
        <w:rPr>
          <w:rStyle w:val="a8"/>
        </w:rPr>
        <w:t xml:space="preserve">ри нагревании с </w:t>
      </w:r>
      <w:proofErr w:type="spellStart"/>
      <w:r>
        <w:rPr>
          <w:rStyle w:val="a8"/>
        </w:rPr>
        <w:t>Cu</w:t>
      </w:r>
      <w:proofErr w:type="spellEnd"/>
      <w:r>
        <w:rPr>
          <w:rStyle w:val="a8"/>
        </w:rPr>
        <w:t>(OH)₂ появляется фиолетовое окрашивание</w:t>
      </w:r>
      <w:r>
        <w:br/>
      </w:r>
      <w:r>
        <w:rPr>
          <w:rStyle w:val="a8"/>
        </w:rPr>
        <w:t xml:space="preserve">При добавлении раствора </w:t>
      </w:r>
      <w:proofErr w:type="spellStart"/>
      <w:r>
        <w:rPr>
          <w:rStyle w:val="a8"/>
        </w:rPr>
        <w:t>FeCl</w:t>
      </w:r>
      <w:proofErr w:type="spellEnd"/>
      <w:r>
        <w:rPr>
          <w:rStyle w:val="a8"/>
        </w:rPr>
        <w:t>₃ появляется фиолетовое окрашивание</w:t>
      </w:r>
      <w:r>
        <w:br/>
      </w:r>
      <w:r>
        <w:rPr>
          <w:rStyle w:val="a8"/>
        </w:rPr>
        <w:t xml:space="preserve">Свежеосаждённый </w:t>
      </w:r>
      <w:proofErr w:type="spellStart"/>
      <w:r>
        <w:rPr>
          <w:rStyle w:val="a8"/>
        </w:rPr>
        <w:t>Cu</w:t>
      </w:r>
      <w:proofErr w:type="spellEnd"/>
      <w:r>
        <w:rPr>
          <w:rStyle w:val="a8"/>
        </w:rPr>
        <w:t>(OH)₂ растворяется с образованием ярко-синего раствора</w:t>
      </w:r>
      <w:r>
        <w:br/>
      </w:r>
      <w:r>
        <w:rPr>
          <w:rStyle w:val="a8"/>
        </w:rPr>
        <w:t xml:space="preserve">Из аммиачного раствора </w:t>
      </w:r>
      <w:proofErr w:type="spellStart"/>
      <w:r>
        <w:rPr>
          <w:rStyle w:val="a8"/>
        </w:rPr>
        <w:t>Ag₂O</w:t>
      </w:r>
      <w:proofErr w:type="spellEnd"/>
      <w:r>
        <w:rPr>
          <w:rStyle w:val="a8"/>
        </w:rPr>
        <w:t xml:space="preserve"> осаждается плёнка серебра</w:t>
      </w:r>
      <w:r>
        <w:br/>
      </w:r>
      <w:r>
        <w:rPr>
          <w:rStyle w:val="a8"/>
        </w:rPr>
        <w:t xml:space="preserve">С раствором </w:t>
      </w:r>
      <w:proofErr w:type="spellStart"/>
      <w:r>
        <w:rPr>
          <w:rStyle w:val="a8"/>
        </w:rPr>
        <w:t>иода</w:t>
      </w:r>
      <w:proofErr w:type="spellEnd"/>
      <w:r>
        <w:rPr>
          <w:rStyle w:val="a8"/>
        </w:rPr>
        <w:t xml:space="preserve"> появляется синее окрашивание</w:t>
      </w:r>
      <w:r>
        <w:br/>
      </w:r>
      <w:r>
        <w:rPr>
          <w:rStyle w:val="a8"/>
        </w:rPr>
        <w:t xml:space="preserve">При действии </w:t>
      </w:r>
      <w:proofErr w:type="spellStart"/>
      <w:r>
        <w:rPr>
          <w:rStyle w:val="a8"/>
        </w:rPr>
        <w:t>NaHCO</w:t>
      </w:r>
      <w:proofErr w:type="spellEnd"/>
      <w:r>
        <w:rPr>
          <w:rStyle w:val="a8"/>
        </w:rPr>
        <w:t>₃ выделяется CO₂</w:t>
      </w:r>
    </w:p>
    <w:p w:rsidR="00167CA3" w:rsidRDefault="00167CA3" w:rsidP="00167CA3">
      <w:pPr>
        <w:pStyle w:val="wp-block-paragraph"/>
      </w:pPr>
      <w:r>
        <w:rPr>
          <w:rStyle w:val="a8"/>
        </w:rPr>
        <w:t>Задание 8.</w:t>
      </w:r>
      <w:r>
        <w:t xml:space="preserve"> Установите соответствие между аллотропными модификациями углерода и типами гибридизации, присущими углероду в их структурах.</w:t>
      </w:r>
      <w:r>
        <w:br/>
        <w:t>Алмаз</w:t>
      </w:r>
      <w:r>
        <w:br/>
      </w:r>
      <w:r>
        <w:rPr>
          <w:rStyle w:val="a8"/>
        </w:rPr>
        <w:t>sp³</w:t>
      </w:r>
      <w:r>
        <w:br/>
      </w:r>
      <w:r>
        <w:rPr>
          <w:rStyle w:val="a8"/>
        </w:rPr>
        <w:t>sp²</w:t>
      </w:r>
      <w:r>
        <w:br/>
      </w:r>
      <w:proofErr w:type="spellStart"/>
      <w:r>
        <w:rPr>
          <w:rStyle w:val="a8"/>
        </w:rPr>
        <w:t>sp</w:t>
      </w:r>
      <w:proofErr w:type="spellEnd"/>
    </w:p>
    <w:p w:rsidR="00167CA3" w:rsidRDefault="00167CA3" w:rsidP="00167CA3">
      <w:pPr>
        <w:pStyle w:val="wp-block-paragraph"/>
      </w:pPr>
      <w:r>
        <w:rPr>
          <w:rStyle w:val="a8"/>
        </w:rPr>
        <w:t>Задание 9.</w:t>
      </w:r>
      <w:r>
        <w:t xml:space="preserve"> </w:t>
      </w:r>
      <w:proofErr w:type="spellStart"/>
      <w:r>
        <w:t>Карбин</w:t>
      </w:r>
      <w:proofErr w:type="spellEnd"/>
      <w:r>
        <w:br/>
      </w:r>
      <w:r>
        <w:rPr>
          <w:rStyle w:val="a8"/>
        </w:rPr>
        <w:t>sp³</w:t>
      </w:r>
      <w:r>
        <w:br/>
      </w:r>
      <w:r>
        <w:rPr>
          <w:rStyle w:val="a8"/>
        </w:rPr>
        <w:t>sp²</w:t>
      </w:r>
      <w:r>
        <w:br/>
      </w:r>
      <w:proofErr w:type="spellStart"/>
      <w:r>
        <w:rPr>
          <w:rStyle w:val="a8"/>
        </w:rPr>
        <w:t>sp</w:t>
      </w:r>
      <w:proofErr w:type="spellEnd"/>
    </w:p>
    <w:p w:rsidR="00167CA3" w:rsidRDefault="00167CA3" w:rsidP="00167CA3">
      <w:pPr>
        <w:pStyle w:val="wp-block-paragraph"/>
      </w:pPr>
      <w:r>
        <w:rPr>
          <w:rStyle w:val="a8"/>
        </w:rPr>
        <w:t>Задание 10.</w:t>
      </w:r>
      <w:r>
        <w:t xml:space="preserve"> Графит</w:t>
      </w:r>
      <w:r>
        <w:br/>
      </w:r>
      <w:r>
        <w:rPr>
          <w:rStyle w:val="a8"/>
        </w:rPr>
        <w:t>sp³</w:t>
      </w:r>
      <w:r>
        <w:br/>
      </w:r>
      <w:r>
        <w:rPr>
          <w:rStyle w:val="a8"/>
        </w:rPr>
        <w:t>sp²</w:t>
      </w:r>
      <w:r>
        <w:br/>
      </w:r>
      <w:proofErr w:type="spellStart"/>
      <w:r>
        <w:rPr>
          <w:rStyle w:val="a8"/>
        </w:rPr>
        <w:t>sp</w:t>
      </w:r>
      <w:proofErr w:type="spellEnd"/>
    </w:p>
    <w:p w:rsidR="00167CA3" w:rsidRDefault="00167CA3" w:rsidP="00167CA3">
      <w:pPr>
        <w:pStyle w:val="wp-block-paragraph"/>
      </w:pPr>
      <w:r>
        <w:rPr>
          <w:rStyle w:val="a8"/>
        </w:rPr>
        <w:t>Задание 11.</w:t>
      </w:r>
      <w:r>
        <w:t xml:space="preserve"> Фуллерен</w:t>
      </w:r>
      <w:r>
        <w:br/>
      </w:r>
      <w:r>
        <w:rPr>
          <w:rStyle w:val="a8"/>
        </w:rPr>
        <w:t>sp³</w:t>
      </w:r>
      <w:r>
        <w:br/>
      </w:r>
      <w:r>
        <w:rPr>
          <w:rStyle w:val="a8"/>
        </w:rPr>
        <w:t>sp²</w:t>
      </w:r>
      <w:r>
        <w:br/>
      </w:r>
      <w:proofErr w:type="spellStart"/>
      <w:r>
        <w:rPr>
          <w:rStyle w:val="a8"/>
        </w:rPr>
        <w:t>sp</w:t>
      </w:r>
      <w:proofErr w:type="spellEnd"/>
    </w:p>
    <w:p w:rsidR="00167CA3" w:rsidRDefault="00167CA3" w:rsidP="00167CA3">
      <w:pPr>
        <w:pStyle w:val="wp-block-paragraph"/>
      </w:pPr>
      <w:r>
        <w:rPr>
          <w:rStyle w:val="a8"/>
        </w:rPr>
        <w:t>Задание 12.</w:t>
      </w:r>
      <w:r>
        <w:t xml:space="preserve"> </w:t>
      </w:r>
      <w:proofErr w:type="spellStart"/>
      <w:r>
        <w:t>Графен</w:t>
      </w:r>
      <w:proofErr w:type="spellEnd"/>
      <w:r>
        <w:br/>
      </w:r>
      <w:r>
        <w:rPr>
          <w:rStyle w:val="a8"/>
        </w:rPr>
        <w:t>sp³</w:t>
      </w:r>
      <w:r>
        <w:br/>
      </w:r>
      <w:r>
        <w:rPr>
          <w:rStyle w:val="a8"/>
        </w:rPr>
        <w:t>sp²</w:t>
      </w:r>
      <w:r>
        <w:br/>
      </w:r>
      <w:proofErr w:type="spellStart"/>
      <w:r>
        <w:rPr>
          <w:rStyle w:val="a8"/>
        </w:rPr>
        <w:t>sp</w:t>
      </w:r>
      <w:proofErr w:type="spellEnd"/>
    </w:p>
    <w:p w:rsidR="00167CA3" w:rsidRDefault="00167CA3" w:rsidP="00167CA3">
      <w:pPr>
        <w:pStyle w:val="wp-block-paragraph"/>
      </w:pPr>
      <w:r>
        <w:rPr>
          <w:rStyle w:val="a8"/>
        </w:rPr>
        <w:t>Задание 13.</w:t>
      </w:r>
      <w:r>
        <w:t xml:space="preserve"> Углеродные </w:t>
      </w:r>
      <w:proofErr w:type="spellStart"/>
      <w:r>
        <w:t>нанотрубки</w:t>
      </w:r>
      <w:proofErr w:type="spellEnd"/>
      <w:r>
        <w:br/>
      </w:r>
      <w:r>
        <w:rPr>
          <w:rStyle w:val="a8"/>
        </w:rPr>
        <w:t>sp³</w:t>
      </w:r>
      <w:r>
        <w:br/>
      </w:r>
      <w:r>
        <w:rPr>
          <w:rStyle w:val="a8"/>
        </w:rPr>
        <w:t>sp²</w:t>
      </w:r>
      <w:r>
        <w:br/>
      </w:r>
      <w:proofErr w:type="spellStart"/>
      <w:r>
        <w:rPr>
          <w:rStyle w:val="a8"/>
        </w:rPr>
        <w:t>sp</w:t>
      </w:r>
      <w:proofErr w:type="spellEnd"/>
    </w:p>
    <w:p w:rsidR="00167CA3" w:rsidRDefault="00167CA3" w:rsidP="00167CA3">
      <w:pPr>
        <w:pStyle w:val="wp-block-paragraph"/>
      </w:pPr>
      <w:r>
        <w:rPr>
          <w:rStyle w:val="a8"/>
        </w:rPr>
        <w:t>Задание 14.</w:t>
      </w:r>
      <w:r>
        <w:t xml:space="preserve"> Юному химику на химическом турнире команда поручила следующую задачу: предложить последовательность неорганических реакций, которая меняет цвет реакционной смеси в колбе в порядке цветов радуги. Для этого было решено использовать соединения хрома.</w:t>
      </w:r>
      <w:r>
        <w:br/>
        <w:t>Установите соответствие между фотографией раствора и формулой соединения хрома.</w:t>
      </w:r>
      <w:r>
        <w:br/>
      </w:r>
      <w:proofErr w:type="spellStart"/>
      <w:r>
        <w:rPr>
          <w:rStyle w:val="a8"/>
        </w:rPr>
        <w:t>K₂CrO</w:t>
      </w:r>
      <w:proofErr w:type="spellEnd"/>
      <w:r>
        <w:rPr>
          <w:rStyle w:val="a8"/>
        </w:rPr>
        <w:t>₄</w:t>
      </w:r>
      <w:r>
        <w:br/>
      </w:r>
      <w:proofErr w:type="spellStart"/>
      <w:r>
        <w:rPr>
          <w:rStyle w:val="a8"/>
        </w:rPr>
        <w:t>CrSO</w:t>
      </w:r>
      <w:proofErr w:type="spellEnd"/>
      <w:r>
        <w:rPr>
          <w:rStyle w:val="a8"/>
        </w:rPr>
        <w:t>₄</w:t>
      </w:r>
      <w:r>
        <w:br/>
      </w:r>
      <w:r>
        <w:rPr>
          <w:rStyle w:val="a8"/>
        </w:rPr>
        <w:t>[</w:t>
      </w:r>
      <w:proofErr w:type="spellStart"/>
      <w:r>
        <w:rPr>
          <w:rStyle w:val="a8"/>
        </w:rPr>
        <w:t>Cr</w:t>
      </w:r>
      <w:proofErr w:type="spellEnd"/>
      <w:r>
        <w:rPr>
          <w:rStyle w:val="a8"/>
        </w:rPr>
        <w:t>(H₂O)₆]³⁺</w:t>
      </w:r>
      <w:r>
        <w:br/>
      </w:r>
      <w:proofErr w:type="spellStart"/>
      <w:r>
        <w:rPr>
          <w:rStyle w:val="a8"/>
        </w:rPr>
        <w:t>CrO</w:t>
      </w:r>
      <w:proofErr w:type="spellEnd"/>
      <w:r>
        <w:rPr>
          <w:rStyle w:val="a8"/>
        </w:rPr>
        <w:t>₅</w:t>
      </w:r>
      <w:r>
        <w:br/>
      </w:r>
      <w:proofErr w:type="spellStart"/>
      <w:r>
        <w:rPr>
          <w:rStyle w:val="a8"/>
        </w:rPr>
        <w:t>K₂Cr₂O</w:t>
      </w:r>
      <w:proofErr w:type="spellEnd"/>
      <w:r>
        <w:rPr>
          <w:rStyle w:val="a8"/>
        </w:rPr>
        <w:t>₇</w:t>
      </w:r>
    </w:p>
    <w:p w:rsidR="00167CA3" w:rsidRDefault="00167CA3" w:rsidP="00167CA3">
      <w:pPr>
        <w:pStyle w:val="wp-block-paragraph"/>
      </w:pPr>
      <w:r>
        <w:rPr>
          <w:rStyle w:val="a8"/>
        </w:rPr>
        <w:lastRenderedPageBreak/>
        <w:t>Задание 15.</w:t>
      </w:r>
      <w:r>
        <w:t xml:space="preserve"> Установите соответствие между фотографией раствора и формулой соединения хрома.</w:t>
      </w:r>
      <w:r>
        <w:br/>
      </w:r>
      <w:proofErr w:type="spellStart"/>
      <w:r>
        <w:rPr>
          <w:rStyle w:val="a8"/>
        </w:rPr>
        <w:t>CrO</w:t>
      </w:r>
      <w:proofErr w:type="spellEnd"/>
      <w:r>
        <w:rPr>
          <w:rStyle w:val="a8"/>
        </w:rPr>
        <w:t>₅</w:t>
      </w:r>
      <w:r>
        <w:br/>
      </w:r>
      <w:proofErr w:type="spellStart"/>
      <w:r>
        <w:rPr>
          <w:rStyle w:val="a8"/>
        </w:rPr>
        <w:t>K₂Cr₂O</w:t>
      </w:r>
      <w:proofErr w:type="spellEnd"/>
      <w:r>
        <w:rPr>
          <w:rStyle w:val="a8"/>
        </w:rPr>
        <w:t>₇</w:t>
      </w:r>
      <w:r>
        <w:br/>
      </w:r>
      <w:proofErr w:type="spellStart"/>
      <w:r>
        <w:rPr>
          <w:rStyle w:val="a8"/>
        </w:rPr>
        <w:t>CrSO</w:t>
      </w:r>
      <w:proofErr w:type="spellEnd"/>
      <w:r>
        <w:rPr>
          <w:rStyle w:val="a8"/>
        </w:rPr>
        <w:t>₄</w:t>
      </w:r>
      <w:r>
        <w:br/>
      </w:r>
      <w:proofErr w:type="spellStart"/>
      <w:r>
        <w:rPr>
          <w:rStyle w:val="a8"/>
        </w:rPr>
        <w:t>K₂CrO</w:t>
      </w:r>
      <w:proofErr w:type="spellEnd"/>
      <w:r>
        <w:rPr>
          <w:rStyle w:val="a8"/>
        </w:rPr>
        <w:t>₄</w:t>
      </w:r>
      <w:r>
        <w:br/>
      </w:r>
      <w:r>
        <w:rPr>
          <w:rStyle w:val="a8"/>
        </w:rPr>
        <w:t>[</w:t>
      </w:r>
      <w:proofErr w:type="spellStart"/>
      <w:r>
        <w:rPr>
          <w:rStyle w:val="a8"/>
        </w:rPr>
        <w:t>Cr</w:t>
      </w:r>
      <w:proofErr w:type="spellEnd"/>
      <w:r>
        <w:rPr>
          <w:rStyle w:val="a8"/>
        </w:rPr>
        <w:t>(H₂O)₆]³⁺</w:t>
      </w:r>
    </w:p>
    <w:p w:rsidR="00167CA3" w:rsidRDefault="00167CA3" w:rsidP="00167CA3">
      <w:pPr>
        <w:pStyle w:val="wp-block-paragraph"/>
      </w:pPr>
      <w:r>
        <w:rPr>
          <w:rStyle w:val="a8"/>
        </w:rPr>
        <w:t>Задание 16.</w:t>
      </w:r>
      <w:r>
        <w:t xml:space="preserve"> Установите соответствие между фотографией раствора и формулой соединения хрома.</w:t>
      </w:r>
      <w:r>
        <w:br/>
      </w:r>
      <w:proofErr w:type="spellStart"/>
      <w:r>
        <w:rPr>
          <w:rStyle w:val="a8"/>
        </w:rPr>
        <w:t>K₂CrO</w:t>
      </w:r>
      <w:proofErr w:type="spellEnd"/>
      <w:r>
        <w:rPr>
          <w:rStyle w:val="a8"/>
        </w:rPr>
        <w:t>₄</w:t>
      </w:r>
      <w:r>
        <w:br/>
      </w:r>
      <w:proofErr w:type="spellStart"/>
      <w:r>
        <w:rPr>
          <w:rStyle w:val="a8"/>
        </w:rPr>
        <w:t>CrO</w:t>
      </w:r>
      <w:proofErr w:type="spellEnd"/>
      <w:r>
        <w:rPr>
          <w:rStyle w:val="a8"/>
        </w:rPr>
        <w:t>₅</w:t>
      </w:r>
      <w:r>
        <w:br/>
      </w:r>
      <w:r>
        <w:rPr>
          <w:rStyle w:val="a8"/>
        </w:rPr>
        <w:t>[</w:t>
      </w:r>
      <w:proofErr w:type="spellStart"/>
      <w:r>
        <w:rPr>
          <w:rStyle w:val="a8"/>
        </w:rPr>
        <w:t>Cr</w:t>
      </w:r>
      <w:proofErr w:type="spellEnd"/>
      <w:r>
        <w:rPr>
          <w:rStyle w:val="a8"/>
        </w:rPr>
        <w:t>(H₂O)₆]³⁺</w:t>
      </w:r>
      <w:r>
        <w:br/>
      </w:r>
      <w:proofErr w:type="spellStart"/>
      <w:r>
        <w:rPr>
          <w:rStyle w:val="a8"/>
        </w:rPr>
        <w:t>CrSO</w:t>
      </w:r>
      <w:proofErr w:type="spellEnd"/>
      <w:r>
        <w:rPr>
          <w:rStyle w:val="a8"/>
        </w:rPr>
        <w:t>₄</w:t>
      </w:r>
      <w:r>
        <w:br/>
      </w:r>
      <w:proofErr w:type="spellStart"/>
      <w:r>
        <w:rPr>
          <w:rStyle w:val="a8"/>
        </w:rPr>
        <w:t>K₂Cr₂O</w:t>
      </w:r>
      <w:proofErr w:type="spellEnd"/>
      <w:r>
        <w:rPr>
          <w:rStyle w:val="a8"/>
        </w:rPr>
        <w:t>₇</w:t>
      </w:r>
    </w:p>
    <w:p w:rsidR="00167CA3" w:rsidRDefault="00167CA3" w:rsidP="00167CA3">
      <w:pPr>
        <w:pStyle w:val="wp-block-paragraph"/>
      </w:pPr>
      <w:r>
        <w:rPr>
          <w:rStyle w:val="a8"/>
        </w:rPr>
        <w:t>Задание 17.</w:t>
      </w:r>
      <w:r>
        <w:t xml:space="preserve"> Установите соответствие между фотографией раствора и формулой соединения хрома.</w:t>
      </w:r>
      <w:r>
        <w:br/>
      </w:r>
      <w:proofErr w:type="spellStart"/>
      <w:r>
        <w:rPr>
          <w:rStyle w:val="a8"/>
        </w:rPr>
        <w:t>K₂CrO</w:t>
      </w:r>
      <w:proofErr w:type="spellEnd"/>
      <w:r>
        <w:rPr>
          <w:rStyle w:val="a8"/>
        </w:rPr>
        <w:t>₄</w:t>
      </w:r>
      <w:r>
        <w:br/>
      </w:r>
      <w:r>
        <w:rPr>
          <w:rStyle w:val="a8"/>
        </w:rPr>
        <w:t>[</w:t>
      </w:r>
      <w:proofErr w:type="spellStart"/>
      <w:r>
        <w:rPr>
          <w:rStyle w:val="a8"/>
        </w:rPr>
        <w:t>Cr</w:t>
      </w:r>
      <w:proofErr w:type="spellEnd"/>
      <w:r>
        <w:rPr>
          <w:rStyle w:val="a8"/>
        </w:rPr>
        <w:t>(H₂O)₆]³⁺</w:t>
      </w:r>
      <w:r>
        <w:br/>
      </w:r>
      <w:proofErr w:type="spellStart"/>
      <w:r>
        <w:rPr>
          <w:rStyle w:val="a8"/>
        </w:rPr>
        <w:t>K₂Cr₂O</w:t>
      </w:r>
      <w:proofErr w:type="spellEnd"/>
      <w:r>
        <w:rPr>
          <w:rStyle w:val="a8"/>
        </w:rPr>
        <w:t>₇</w:t>
      </w:r>
      <w:r>
        <w:br/>
      </w:r>
      <w:proofErr w:type="spellStart"/>
      <w:r>
        <w:rPr>
          <w:rStyle w:val="a8"/>
        </w:rPr>
        <w:t>CrO</w:t>
      </w:r>
      <w:proofErr w:type="spellEnd"/>
      <w:r>
        <w:rPr>
          <w:rStyle w:val="a8"/>
        </w:rPr>
        <w:t>₅</w:t>
      </w:r>
      <w:r>
        <w:br/>
      </w:r>
      <w:proofErr w:type="spellStart"/>
      <w:r>
        <w:rPr>
          <w:rStyle w:val="a8"/>
        </w:rPr>
        <w:t>CrSO</w:t>
      </w:r>
      <w:proofErr w:type="spellEnd"/>
      <w:r>
        <w:rPr>
          <w:rStyle w:val="a8"/>
        </w:rPr>
        <w:t>₄</w:t>
      </w:r>
    </w:p>
    <w:p w:rsidR="00167CA3" w:rsidRDefault="00167CA3" w:rsidP="00167CA3">
      <w:pPr>
        <w:pStyle w:val="wp-block-paragraph"/>
      </w:pPr>
      <w:r>
        <w:rPr>
          <w:rStyle w:val="a8"/>
        </w:rPr>
        <w:t>Задание 18.</w:t>
      </w:r>
      <w:r>
        <w:t xml:space="preserve"> Установите соответствие между фотографией раствора и формулой соединения хрома.</w:t>
      </w:r>
      <w:r>
        <w:br/>
      </w:r>
      <w:proofErr w:type="spellStart"/>
      <w:r>
        <w:rPr>
          <w:rStyle w:val="a8"/>
        </w:rPr>
        <w:t>CrO</w:t>
      </w:r>
      <w:proofErr w:type="spellEnd"/>
      <w:r>
        <w:rPr>
          <w:rStyle w:val="a8"/>
        </w:rPr>
        <w:t>₅</w:t>
      </w:r>
      <w:r>
        <w:br/>
      </w:r>
      <w:proofErr w:type="spellStart"/>
      <w:r>
        <w:rPr>
          <w:rStyle w:val="a8"/>
        </w:rPr>
        <w:t>K₂Cr₂O</w:t>
      </w:r>
      <w:proofErr w:type="spellEnd"/>
      <w:r>
        <w:rPr>
          <w:rStyle w:val="a8"/>
        </w:rPr>
        <w:t>₇</w:t>
      </w:r>
      <w:r>
        <w:br/>
      </w:r>
      <w:proofErr w:type="spellStart"/>
      <w:r>
        <w:rPr>
          <w:rStyle w:val="a8"/>
        </w:rPr>
        <w:t>K₂CrO</w:t>
      </w:r>
      <w:proofErr w:type="spellEnd"/>
      <w:r>
        <w:rPr>
          <w:rStyle w:val="a8"/>
        </w:rPr>
        <w:t>₄</w:t>
      </w:r>
      <w:r>
        <w:br/>
      </w:r>
      <w:proofErr w:type="spellStart"/>
      <w:r>
        <w:rPr>
          <w:rStyle w:val="a8"/>
        </w:rPr>
        <w:t>CrSO</w:t>
      </w:r>
      <w:proofErr w:type="spellEnd"/>
      <w:r>
        <w:rPr>
          <w:rStyle w:val="a8"/>
        </w:rPr>
        <w:t>₄</w:t>
      </w:r>
      <w:r>
        <w:br/>
      </w:r>
      <w:r>
        <w:rPr>
          <w:rStyle w:val="a8"/>
        </w:rPr>
        <w:t>[</w:t>
      </w:r>
      <w:proofErr w:type="spellStart"/>
      <w:r>
        <w:rPr>
          <w:rStyle w:val="a8"/>
        </w:rPr>
        <w:t>Cr</w:t>
      </w:r>
      <w:proofErr w:type="spellEnd"/>
      <w:r>
        <w:rPr>
          <w:rStyle w:val="a8"/>
        </w:rPr>
        <w:t>(H₂O)₆]³⁺</w:t>
      </w:r>
    </w:p>
    <w:p w:rsidR="00167CA3" w:rsidRDefault="00167CA3" w:rsidP="00167CA3">
      <w:pPr>
        <w:pStyle w:val="wp-block-paragraph"/>
      </w:pPr>
      <w:r>
        <w:rPr>
          <w:rStyle w:val="a8"/>
        </w:rPr>
        <w:t>Задание 19.</w:t>
      </w:r>
      <w:r>
        <w:t xml:space="preserve"> Для осуществления смены цветов в порядке их следования в радуге были последовательно осуществлены 4 реакции с получением указанных выше соединений. Определите порядок добавления реагентов.</w:t>
      </w:r>
      <w:r>
        <w:br/>
      </w:r>
      <w:proofErr w:type="spellStart"/>
      <w:r>
        <w:rPr>
          <w:rStyle w:val="a8"/>
        </w:rPr>
        <w:t>Zn</w:t>
      </w:r>
      <w:proofErr w:type="spellEnd"/>
      <w:r>
        <w:rPr>
          <w:rStyle w:val="a8"/>
        </w:rPr>
        <w:t xml:space="preserve"> в кислой среде без доступа воздуха</w:t>
      </w:r>
      <w:r>
        <w:br/>
      </w:r>
      <w:proofErr w:type="spellStart"/>
      <w:r>
        <w:rPr>
          <w:rStyle w:val="a8"/>
        </w:rPr>
        <w:t>Na₂SO</w:t>
      </w:r>
      <w:proofErr w:type="spellEnd"/>
      <w:r>
        <w:rPr>
          <w:rStyle w:val="a8"/>
        </w:rPr>
        <w:t>₃ в кислой среде</w:t>
      </w:r>
      <w:r>
        <w:br/>
      </w:r>
      <w:r>
        <w:rPr>
          <w:rStyle w:val="a8"/>
        </w:rPr>
        <w:t xml:space="preserve">Разбавленный раствор </w:t>
      </w:r>
      <w:proofErr w:type="spellStart"/>
      <w:r>
        <w:rPr>
          <w:rStyle w:val="a8"/>
        </w:rPr>
        <w:t>NaOH</w:t>
      </w:r>
      <w:proofErr w:type="spellEnd"/>
      <w:r>
        <w:br/>
      </w:r>
      <w:proofErr w:type="spellStart"/>
      <w:r>
        <w:rPr>
          <w:rStyle w:val="a8"/>
        </w:rPr>
        <w:t>K₂Cr₂O</w:t>
      </w:r>
      <w:proofErr w:type="spellEnd"/>
      <w:r>
        <w:rPr>
          <w:rStyle w:val="a8"/>
        </w:rPr>
        <w:t>₇, H₂O₂ в кислой среде</w:t>
      </w:r>
    </w:p>
    <w:p w:rsidR="00167CA3" w:rsidRDefault="00167CA3" w:rsidP="00167CA3">
      <w:pPr>
        <w:pStyle w:val="wp-block-paragraph"/>
      </w:pPr>
      <w:r>
        <w:rPr>
          <w:rStyle w:val="a8"/>
        </w:rPr>
        <w:t>Задание 20.</w:t>
      </w:r>
      <w:r>
        <w:t xml:space="preserve"> На краю далёкой звёздной системы находится планета Нашатырь. </w:t>
      </w:r>
      <w:proofErr w:type="gramStart"/>
      <w:r>
        <w:t>Качественный анализ показал, что её атмосфера состоит из N₂, O₂ и NH₃. После пропускания через раствор кислоты 10.0 л взятой из атмосферы пробы её объём уменьшился до 7.3 л. Оставшуюся газовую смесь пропустили над нагретой медью, после чего её объём уменьшился ещё на 1.3 л. Все объёмы газов измерены при одинаковых температуре и давлении.</w:t>
      </w:r>
      <w:proofErr w:type="gramEnd"/>
      <w:r>
        <w:br/>
        <w:t>Какой газ удаляется из смеси при её пропускании через раствор кислоты? Введите номер пункта.</w:t>
      </w:r>
      <w:r>
        <w:br/>
      </w:r>
      <w:r>
        <w:rPr>
          <w:rStyle w:val="a8"/>
        </w:rPr>
        <w:t>1. N₂</w:t>
      </w:r>
      <w:r>
        <w:br/>
      </w:r>
      <w:r>
        <w:rPr>
          <w:rStyle w:val="a8"/>
        </w:rPr>
        <w:t>2. O₂</w:t>
      </w:r>
      <w:r>
        <w:br/>
      </w:r>
      <w:r>
        <w:rPr>
          <w:rStyle w:val="a8"/>
        </w:rPr>
        <w:t>3. NH</w:t>
      </w:r>
      <w:proofErr w:type="gramStart"/>
      <w:r>
        <w:rPr>
          <w:rStyle w:val="a8"/>
        </w:rPr>
        <w:t>₃</w:t>
      </w:r>
      <w:r>
        <w:br/>
        <w:t>К</w:t>
      </w:r>
      <w:proofErr w:type="gramEnd"/>
      <w:r>
        <w:t xml:space="preserve">акой газ удаляется из оставшейся смеси при её пропускании над нагретой медью? </w:t>
      </w:r>
      <w:r>
        <w:lastRenderedPageBreak/>
        <w:t>Введите номер пункта.</w:t>
      </w:r>
      <w:r>
        <w:br/>
      </w:r>
      <w:r>
        <w:rPr>
          <w:rStyle w:val="a8"/>
        </w:rPr>
        <w:t>1. N₂</w:t>
      </w:r>
      <w:r>
        <w:br/>
      </w:r>
      <w:r>
        <w:rPr>
          <w:rStyle w:val="a8"/>
        </w:rPr>
        <w:t>2. O₂</w:t>
      </w:r>
      <w:r>
        <w:br/>
      </w:r>
      <w:r>
        <w:rPr>
          <w:rStyle w:val="a8"/>
        </w:rPr>
        <w:t>3. NH</w:t>
      </w:r>
      <w:proofErr w:type="gramStart"/>
      <w:r>
        <w:rPr>
          <w:rStyle w:val="a8"/>
        </w:rPr>
        <w:t>₃</w:t>
      </w:r>
      <w:r>
        <w:br/>
        <w:t>О</w:t>
      </w:r>
      <w:proofErr w:type="gramEnd"/>
      <w:r>
        <w:t>пределите объёмные доли газов в исходной смеси. Ответы выразите в процентах, округлите до целых.</w:t>
      </w:r>
      <w:r>
        <w:br/>
        <w:t>φ(N₂) = …</w:t>
      </w:r>
      <w:r>
        <w:br/>
        <w:t>φ(O₂) = …</w:t>
      </w:r>
      <w:r>
        <w:br/>
        <w:t>φ(NH₃) = …</w:t>
      </w:r>
      <w:r>
        <w:br/>
        <w:t xml:space="preserve">Определите среднюю молярную массу исходной газовой смеси. Ответ выразите в </w:t>
      </w:r>
      <w:proofErr w:type="gramStart"/>
      <w:r>
        <w:t>г</w:t>
      </w:r>
      <w:proofErr w:type="gramEnd"/>
      <w:r>
        <w:t>/моль, округлите до десятых.</w:t>
      </w:r>
    </w:p>
    <w:p w:rsidR="00167CA3" w:rsidRDefault="00167CA3" w:rsidP="00167CA3">
      <w:pPr>
        <w:pStyle w:val="wp-block-paragraph"/>
      </w:pPr>
      <w:r>
        <w:rPr>
          <w:rStyle w:val="a8"/>
        </w:rPr>
        <w:t>Задание 21.</w:t>
      </w:r>
      <w:r>
        <w:t xml:space="preserve"> Для качественного определения веществ с одинаковой брутто-формулой C₃H₆O использовали аммиачный раствор оксида серебра, бромную воду и оксид меди (II).</w:t>
      </w:r>
      <w:r>
        <w:br/>
        <w:t>Результаты исследования:</w:t>
      </w:r>
      <w:r>
        <w:br/>
        <w:t>1. Ни в одном из трёх опытов видимых изменений не наблюдается</w:t>
      </w:r>
      <w:r>
        <w:br/>
        <w:t>2. При нагревании с аммиачным раствором оксида серебра образуется серебряное зеркало; при нагревании на поверхности оксида меди (II) появляется красноватый налёт; бромная вода обесцвечивается</w:t>
      </w:r>
      <w:r>
        <w:br/>
        <w:t>3. Визуальные изменения есть только в опыте с бромной водой — она обесцвечивается</w:t>
      </w:r>
      <w:r>
        <w:br/>
        <w:t>4. Бромная вода обесцвечивается; при нагревании на поверхности оксида меди (II) появляется красноватый налёт; реакция серебряного зеркала не протекает</w:t>
      </w:r>
      <w:proofErr w:type="gramStart"/>
      <w:r>
        <w:br/>
        <w:t>У</w:t>
      </w:r>
      <w:proofErr w:type="gramEnd"/>
      <w:r>
        <w:t>становите соответствие между веществами и результатами исследования.</w:t>
      </w:r>
      <w:r>
        <w:br/>
        <w:t>CH₃CH₂CHO — …</w:t>
      </w:r>
      <w:r>
        <w:br/>
        <w:t>CH₃C(O)CH₃ — …</w:t>
      </w:r>
      <w:r>
        <w:br/>
        <w:t>CH₂=CHCH₂OH — …</w:t>
      </w:r>
      <w:r>
        <w:br/>
        <w:t>CH₂=CHOCH₃ — …</w:t>
      </w:r>
      <w:r>
        <w:br/>
        <w:t>Какое из этих веществ имеет геометрические изомеры?</w:t>
      </w:r>
      <w:r>
        <w:br/>
      </w:r>
      <w:r>
        <w:rPr>
          <w:rStyle w:val="a8"/>
        </w:rPr>
        <w:t>1. CH₃CH₂CHO</w:t>
      </w:r>
      <w:r>
        <w:br/>
      </w:r>
      <w:r>
        <w:rPr>
          <w:rStyle w:val="a8"/>
        </w:rPr>
        <w:t>2. CH₃C(O)CH₃</w:t>
      </w:r>
      <w:r>
        <w:br/>
      </w:r>
      <w:r>
        <w:rPr>
          <w:rStyle w:val="a8"/>
        </w:rPr>
        <w:t>3. CH₂=CHCH₂OH</w:t>
      </w:r>
      <w:r>
        <w:br/>
      </w:r>
      <w:r>
        <w:rPr>
          <w:rStyle w:val="a8"/>
        </w:rPr>
        <w:t>4. CH₂=CHOCH₃</w:t>
      </w:r>
      <w:r>
        <w:br/>
      </w:r>
      <w:r>
        <w:rPr>
          <w:rStyle w:val="a8"/>
        </w:rPr>
        <w:t>5. Никакое</w:t>
      </w:r>
    </w:p>
    <w:p w:rsidR="00167CA3" w:rsidRDefault="00167CA3" w:rsidP="00167CA3">
      <w:pPr>
        <w:pStyle w:val="wp-block-paragraph"/>
      </w:pPr>
      <w:r>
        <w:rPr>
          <w:rStyle w:val="a8"/>
        </w:rPr>
        <w:t>Задание 22.</w:t>
      </w:r>
      <w:r>
        <w:t xml:space="preserve"> Перед вами экспериментальная кристаллическая структура продукта окисления на воздухе радиоактивного элемента, являющегося по многим своим свойствам аналогом вольфрама. Показана элементарная ячейка; шарики разного цвета соответствуют атомам разных элементов.</w:t>
      </w:r>
      <w:r>
        <w:br/>
        <w:t>Запишите символ этого элемента.</w:t>
      </w:r>
      <w:r>
        <w:br/>
        <w:t>Запишите формулу продукта окисления.</w:t>
      </w:r>
    </w:p>
    <w:p w:rsidR="00167CA3" w:rsidRDefault="00167CA3" w:rsidP="00167CA3">
      <w:pPr>
        <w:pStyle w:val="wp-block-paragraph"/>
      </w:pPr>
      <w:r>
        <w:rPr>
          <w:rStyle w:val="a8"/>
        </w:rPr>
        <w:t>Задание 23.</w:t>
      </w:r>
      <w:r>
        <w:t xml:space="preserve"> Для получения полиэфира в реактор поместили 620 г этиленгликоля HOCH₂CH₂OH и 1460 г адипиновой кислоты HOOC(CH₂)₄COOH. Реакционную смесь нагревали. Через определённые промежутки времени отбирали пробы одинакового объёма и титровали их раствором </w:t>
      </w:r>
      <w:proofErr w:type="spellStart"/>
      <w:r>
        <w:t>NaOH</w:t>
      </w:r>
      <w:proofErr w:type="spellEnd"/>
      <w:r>
        <w:t xml:space="preserve"> одной и той же концентрации. Результаты представлены на графике.</w:t>
      </w:r>
      <w:r>
        <w:br/>
        <w:t>Какая доля карбоксильных групп адипиновой кислоты приняла участие в образовании сложноэфирных связей к моменту окончания реакции? Ответ выразите в процентах, округлите до целых.</w:t>
      </w:r>
      <w:r>
        <w:br/>
        <w:t>Какая масса воды образовалась к моменту окончания реакции? Считайте, что потерей веще</w:t>
      </w:r>
      <w:proofErr w:type="gramStart"/>
      <w:r>
        <w:t>ств всл</w:t>
      </w:r>
      <w:proofErr w:type="gramEnd"/>
      <w:r>
        <w:t>едствие отбора проб на титрование можно пренебречь. Ответ выразите в граммах, округлите до целых.</w:t>
      </w:r>
    </w:p>
    <w:p w:rsidR="00167CA3" w:rsidRDefault="00167CA3" w:rsidP="00167CA3">
      <w:pPr>
        <w:pStyle w:val="wp-block-paragraph"/>
      </w:pPr>
      <w:r>
        <w:rPr>
          <w:rStyle w:val="a8"/>
        </w:rPr>
        <w:lastRenderedPageBreak/>
        <w:t>Задание 24.</w:t>
      </w:r>
      <w:r>
        <w:t xml:space="preserve"> Студент исследовал на практикуме модельную реакцию гидролиза мочевины, имеющую первый порядок. В результате опытов при двух температурах — 70 °C и 85 °C — он получил показанные на рисунке кинетические кривые.</w:t>
      </w:r>
      <w:r>
        <w:br/>
        <w:t>Какая из кривых соответствует температуре 70 °C?</w:t>
      </w:r>
      <w:r>
        <w:br/>
      </w:r>
      <w:proofErr w:type="gramStart"/>
      <w:r>
        <w:rPr>
          <w:rStyle w:val="a8"/>
        </w:rPr>
        <w:t>Красная</w:t>
      </w:r>
      <w:proofErr w:type="gramEnd"/>
      <w:r>
        <w:rPr>
          <w:rStyle w:val="a8"/>
        </w:rPr>
        <w:t xml:space="preserve"> сплошная</w:t>
      </w:r>
      <w:r>
        <w:br/>
      </w:r>
      <w:r>
        <w:rPr>
          <w:rStyle w:val="a8"/>
        </w:rPr>
        <w:t>Синяя пунктирная</w:t>
      </w:r>
      <w:r>
        <w:br/>
      </w:r>
      <w:r>
        <w:rPr>
          <w:rStyle w:val="a8"/>
        </w:rPr>
        <w:t>Невозможно установить</w:t>
      </w:r>
    </w:p>
    <w:p w:rsidR="00167CA3" w:rsidRDefault="00167CA3" w:rsidP="00167CA3">
      <w:pPr>
        <w:pStyle w:val="wp-block-paragraph"/>
      </w:pPr>
      <w:r>
        <w:rPr>
          <w:rStyle w:val="a8"/>
        </w:rPr>
        <w:t>Задание 25.</w:t>
      </w:r>
      <w:r>
        <w:t xml:space="preserve"> Правило Вант-Гоффа описывает отношение констант скоростей реакции при двух температурах как k(T₁)/k(T₂) = γ^((T₁−T₂)/10), где γ — </w:t>
      </w:r>
      <w:proofErr w:type="gramStart"/>
      <w:r>
        <w:t>постоянная</w:t>
      </w:r>
      <w:proofErr w:type="gramEnd"/>
      <w:r>
        <w:t xml:space="preserve"> Вант-Гоффа. Определите </w:t>
      </w:r>
      <w:proofErr w:type="gramStart"/>
      <w:r>
        <w:t>постоянную</w:t>
      </w:r>
      <w:proofErr w:type="gramEnd"/>
      <w:r>
        <w:t xml:space="preserve"> Вант-Гоффа исследуемой реакции. Ответ округлите до десятых.</w:t>
      </w:r>
    </w:p>
    <w:p w:rsidR="00167CA3" w:rsidRDefault="00167CA3" w:rsidP="00167CA3">
      <w:pPr>
        <w:pStyle w:val="wp-block-paragraph"/>
      </w:pPr>
      <w:r>
        <w:rPr>
          <w:rStyle w:val="a8"/>
        </w:rPr>
        <w:t>Задание 26.</w:t>
      </w:r>
      <w:r>
        <w:t xml:space="preserve"> Согласно уравнению Аррениуса, зависимость скорости реакции от температуры имеет вид k(T) = </w:t>
      </w:r>
      <w:proofErr w:type="spellStart"/>
      <w:r>
        <w:t>A·e</w:t>
      </w:r>
      <w:proofErr w:type="spellEnd"/>
      <w:r>
        <w:t>^(−Eₐ/(RT)), где A — постоянная, Eₐ — энергия активации. Определите энергию активации исследуемой реакции. Ответ выразите в кДж/моль, округлите до целых.</w:t>
      </w:r>
    </w:p>
    <w:p w:rsidR="00167CA3" w:rsidRDefault="00167CA3" w:rsidP="00167CA3">
      <w:pPr>
        <w:pStyle w:val="wp-block-paragraph"/>
      </w:pPr>
      <w:r>
        <w:rPr>
          <w:rStyle w:val="a8"/>
        </w:rPr>
        <w:t>Задание 27.</w:t>
      </w:r>
      <w:r>
        <w:t xml:space="preserve"> Установите соответствие между соединениями и приблизительными значениями констант их кислотности.</w:t>
      </w:r>
      <w:r>
        <w:br/>
        <w:t>СОЕДИНЕНИЯ</w:t>
      </w:r>
      <w:r>
        <w:br/>
        <w:t>CH₄</w:t>
      </w:r>
      <w:r>
        <w:br/>
      </w:r>
      <w:proofErr w:type="spellStart"/>
      <w:r>
        <w:t>CH₃Cl</w:t>
      </w:r>
      <w:proofErr w:type="spellEnd"/>
      <w:r>
        <w:br/>
      </w:r>
      <w:proofErr w:type="spellStart"/>
      <w:r>
        <w:t>CH₂Cl</w:t>
      </w:r>
      <w:proofErr w:type="spellEnd"/>
      <w:r>
        <w:t>₂</w:t>
      </w:r>
      <w:r>
        <w:br/>
      </w:r>
      <w:proofErr w:type="spellStart"/>
      <w:r>
        <w:t>CHCl</w:t>
      </w:r>
      <w:proofErr w:type="spellEnd"/>
      <w:r>
        <w:t>₃</w:t>
      </w:r>
      <w:r>
        <w:br/>
      </w:r>
      <w:proofErr w:type="spellStart"/>
      <w:r>
        <w:t>CCl</w:t>
      </w:r>
      <w:proofErr w:type="spellEnd"/>
      <w:r>
        <w:t>₄</w:t>
      </w:r>
      <w:r>
        <w:br/>
        <w:t>КОНСТАНТЫ КИСЛОТНОСТИ</w:t>
      </w:r>
      <w:r>
        <w:br/>
      </w:r>
      <w:r>
        <w:rPr>
          <w:rStyle w:val="a8"/>
        </w:rPr>
        <w:t>10⁻¹⁶</w:t>
      </w:r>
      <w:r>
        <w:br/>
      </w:r>
      <w:r>
        <w:rPr>
          <w:rStyle w:val="a8"/>
        </w:rPr>
        <w:t>10⁻²⁴</w:t>
      </w:r>
      <w:r>
        <w:br/>
      </w:r>
      <w:r>
        <w:rPr>
          <w:rStyle w:val="a8"/>
        </w:rPr>
        <w:t>10⁻⁴⁰</w:t>
      </w:r>
      <w:r>
        <w:br/>
      </w:r>
      <w:r>
        <w:rPr>
          <w:rStyle w:val="a8"/>
        </w:rPr>
        <w:t>10</w:t>
      </w:r>
      <w:proofErr w:type="gramStart"/>
      <w:r>
        <w:rPr>
          <w:rStyle w:val="a8"/>
        </w:rPr>
        <w:t>⁻⁵⁰</w:t>
      </w:r>
      <w:r>
        <w:br/>
      </w:r>
      <w:r>
        <w:rPr>
          <w:rStyle w:val="a8"/>
        </w:rPr>
        <w:t>Н</w:t>
      </w:r>
      <w:proofErr w:type="gramEnd"/>
      <w:r>
        <w:rPr>
          <w:rStyle w:val="a8"/>
        </w:rPr>
        <w:t>е способно проявлять кислотных свойств</w:t>
      </w:r>
    </w:p>
    <w:p w:rsidR="00167CA3" w:rsidRDefault="00167CA3" w:rsidP="00167CA3">
      <w:r>
        <w:pict>
          <v:rect id="_x0000_i1025" style="width:0;height:1.5pt" o:hralign="center" o:hrstd="t" o:hr="t" fillcolor="#a0a0a0" stroked="f"/>
        </w:pict>
      </w:r>
    </w:p>
    <w:p w:rsidR="008337F6" w:rsidRPr="00167CA3" w:rsidRDefault="00167CA3" w:rsidP="00167CA3">
      <w:r>
        <w:t xml:space="preserve">Олимпиада школьного этапа </w:t>
      </w:r>
      <w:proofErr w:type="spellStart"/>
      <w:r>
        <w:t>ВсОШ</w:t>
      </w:r>
      <w:proofErr w:type="spellEnd"/>
      <w:r>
        <w:t xml:space="preserve"> по Химии 11 класса задания и ответы: город Москва, 15 октября 2026. Полный доступ к ответам и разбору всероссийской олимпиады, проходящей на площадке МЭШ — school.mos.ru.</w:t>
      </w:r>
      <w:bookmarkStart w:id="0" w:name="_GoBack"/>
      <w:bookmarkEnd w:id="0"/>
    </w:p>
    <w:sectPr w:rsidR="008337F6" w:rsidRPr="00167C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4D59"/>
    <w:rsid w:val="00126306"/>
    <w:rsid w:val="00131774"/>
    <w:rsid w:val="00133EF7"/>
    <w:rsid w:val="00141926"/>
    <w:rsid w:val="00141E95"/>
    <w:rsid w:val="00144EC3"/>
    <w:rsid w:val="0015029A"/>
    <w:rsid w:val="00154189"/>
    <w:rsid w:val="00155C05"/>
    <w:rsid w:val="001606A6"/>
    <w:rsid w:val="0016182F"/>
    <w:rsid w:val="00165489"/>
    <w:rsid w:val="00167CA3"/>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9A9"/>
    <w:rsid w:val="00281AB3"/>
    <w:rsid w:val="00287EE0"/>
    <w:rsid w:val="002934F2"/>
    <w:rsid w:val="002A048E"/>
    <w:rsid w:val="002A2BDD"/>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067D"/>
    <w:rsid w:val="00373A65"/>
    <w:rsid w:val="00377907"/>
    <w:rsid w:val="00380CE4"/>
    <w:rsid w:val="003837D1"/>
    <w:rsid w:val="0038663B"/>
    <w:rsid w:val="003907E5"/>
    <w:rsid w:val="00393685"/>
    <w:rsid w:val="003A195B"/>
    <w:rsid w:val="003A2E4A"/>
    <w:rsid w:val="003A734A"/>
    <w:rsid w:val="003C420A"/>
    <w:rsid w:val="003C6F61"/>
    <w:rsid w:val="003E60D3"/>
    <w:rsid w:val="003F4227"/>
    <w:rsid w:val="003F4E4E"/>
    <w:rsid w:val="003F66C3"/>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2D75"/>
    <w:rsid w:val="00464ACD"/>
    <w:rsid w:val="004679E0"/>
    <w:rsid w:val="004710D4"/>
    <w:rsid w:val="00473AD5"/>
    <w:rsid w:val="00475270"/>
    <w:rsid w:val="00487905"/>
    <w:rsid w:val="004A1A02"/>
    <w:rsid w:val="004A1C5C"/>
    <w:rsid w:val="004A43A3"/>
    <w:rsid w:val="004B3708"/>
    <w:rsid w:val="004B4039"/>
    <w:rsid w:val="004B466A"/>
    <w:rsid w:val="004C0789"/>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12E5"/>
    <w:rsid w:val="00753BD3"/>
    <w:rsid w:val="00761982"/>
    <w:rsid w:val="00773B76"/>
    <w:rsid w:val="0078018E"/>
    <w:rsid w:val="00782296"/>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0D9"/>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A6571"/>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31F06"/>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3641"/>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A3FCF"/>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0634"/>
    <w:rsid w:val="00E13238"/>
    <w:rsid w:val="00E171D8"/>
    <w:rsid w:val="00E210A6"/>
    <w:rsid w:val="00E30928"/>
    <w:rsid w:val="00E338C9"/>
    <w:rsid w:val="00E35213"/>
    <w:rsid w:val="00E43394"/>
    <w:rsid w:val="00E43B70"/>
    <w:rsid w:val="00E44563"/>
    <w:rsid w:val="00E4511E"/>
    <w:rsid w:val="00E4787A"/>
    <w:rsid w:val="00E524B7"/>
    <w:rsid w:val="00E73ABF"/>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1774998">
      <w:bodyDiv w:val="1"/>
      <w:marLeft w:val="0"/>
      <w:marRight w:val="0"/>
      <w:marTop w:val="0"/>
      <w:marBottom w:val="0"/>
      <w:divBdr>
        <w:top w:val="none" w:sz="0" w:space="0" w:color="auto"/>
        <w:left w:val="none" w:sz="0" w:space="0" w:color="auto"/>
        <w:bottom w:val="none" w:sz="0" w:space="0" w:color="auto"/>
        <w:right w:val="none" w:sz="0" w:space="0" w:color="auto"/>
      </w:divBdr>
      <w:divsChild>
        <w:div w:id="493029854">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121">
      <w:bodyDiv w:val="1"/>
      <w:marLeft w:val="0"/>
      <w:marRight w:val="0"/>
      <w:marTop w:val="0"/>
      <w:marBottom w:val="0"/>
      <w:divBdr>
        <w:top w:val="none" w:sz="0" w:space="0" w:color="auto"/>
        <w:left w:val="none" w:sz="0" w:space="0" w:color="auto"/>
        <w:bottom w:val="none" w:sz="0" w:space="0" w:color="auto"/>
        <w:right w:val="none" w:sz="0" w:space="0" w:color="auto"/>
      </w:divBdr>
      <w:divsChild>
        <w:div w:id="2026905055">
          <w:marLeft w:val="0"/>
          <w:marRight w:val="0"/>
          <w:marTop w:val="0"/>
          <w:marBottom w:val="0"/>
          <w:divBdr>
            <w:top w:val="none" w:sz="0" w:space="0" w:color="auto"/>
            <w:left w:val="none" w:sz="0" w:space="0" w:color="auto"/>
            <w:bottom w:val="none" w:sz="0" w:space="0" w:color="auto"/>
            <w:right w:val="none" w:sz="0" w:space="0" w:color="auto"/>
          </w:divBdr>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4887418">
      <w:bodyDiv w:val="1"/>
      <w:marLeft w:val="0"/>
      <w:marRight w:val="0"/>
      <w:marTop w:val="0"/>
      <w:marBottom w:val="0"/>
      <w:divBdr>
        <w:top w:val="none" w:sz="0" w:space="0" w:color="auto"/>
        <w:left w:val="none" w:sz="0" w:space="0" w:color="auto"/>
        <w:bottom w:val="none" w:sz="0" w:space="0" w:color="auto"/>
        <w:right w:val="none" w:sz="0" w:space="0" w:color="auto"/>
      </w:divBdr>
      <w:divsChild>
        <w:div w:id="422576779">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78882547">
      <w:bodyDiv w:val="1"/>
      <w:marLeft w:val="0"/>
      <w:marRight w:val="0"/>
      <w:marTop w:val="0"/>
      <w:marBottom w:val="0"/>
      <w:divBdr>
        <w:top w:val="none" w:sz="0" w:space="0" w:color="auto"/>
        <w:left w:val="none" w:sz="0" w:space="0" w:color="auto"/>
        <w:bottom w:val="none" w:sz="0" w:space="0" w:color="auto"/>
        <w:right w:val="none" w:sz="0" w:space="0" w:color="auto"/>
      </w:divBdr>
      <w:divsChild>
        <w:div w:id="8727709">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175752">
      <w:bodyDiv w:val="1"/>
      <w:marLeft w:val="0"/>
      <w:marRight w:val="0"/>
      <w:marTop w:val="0"/>
      <w:marBottom w:val="0"/>
      <w:divBdr>
        <w:top w:val="none" w:sz="0" w:space="0" w:color="auto"/>
        <w:left w:val="none" w:sz="0" w:space="0" w:color="auto"/>
        <w:bottom w:val="none" w:sz="0" w:space="0" w:color="auto"/>
        <w:right w:val="none" w:sz="0" w:space="0" w:color="auto"/>
      </w:divBdr>
      <w:divsChild>
        <w:div w:id="2111121852">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36788">
      <w:bodyDiv w:val="1"/>
      <w:marLeft w:val="0"/>
      <w:marRight w:val="0"/>
      <w:marTop w:val="0"/>
      <w:marBottom w:val="0"/>
      <w:divBdr>
        <w:top w:val="none" w:sz="0" w:space="0" w:color="auto"/>
        <w:left w:val="none" w:sz="0" w:space="0" w:color="auto"/>
        <w:bottom w:val="none" w:sz="0" w:space="0" w:color="auto"/>
        <w:right w:val="none" w:sz="0" w:space="0" w:color="auto"/>
      </w:divBdr>
      <w:divsChild>
        <w:div w:id="1557282324">
          <w:marLeft w:val="0"/>
          <w:marRight w:val="0"/>
          <w:marTop w:val="0"/>
          <w:marBottom w:val="0"/>
          <w:divBdr>
            <w:top w:val="none" w:sz="0" w:space="0" w:color="auto"/>
            <w:left w:val="none" w:sz="0" w:space="0" w:color="auto"/>
            <w:bottom w:val="none" w:sz="0" w:space="0" w:color="auto"/>
            <w:right w:val="none" w:sz="0" w:space="0" w:color="auto"/>
          </w:divBdr>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45818">
      <w:bodyDiv w:val="1"/>
      <w:marLeft w:val="0"/>
      <w:marRight w:val="0"/>
      <w:marTop w:val="0"/>
      <w:marBottom w:val="0"/>
      <w:divBdr>
        <w:top w:val="none" w:sz="0" w:space="0" w:color="auto"/>
        <w:left w:val="none" w:sz="0" w:space="0" w:color="auto"/>
        <w:bottom w:val="none" w:sz="0" w:space="0" w:color="auto"/>
        <w:right w:val="none" w:sz="0" w:space="0" w:color="auto"/>
      </w:divBdr>
      <w:divsChild>
        <w:div w:id="714963968">
          <w:marLeft w:val="0"/>
          <w:marRight w:val="0"/>
          <w:marTop w:val="0"/>
          <w:marBottom w:val="0"/>
          <w:divBdr>
            <w:top w:val="none" w:sz="0" w:space="0" w:color="auto"/>
            <w:left w:val="none" w:sz="0" w:space="0" w:color="auto"/>
            <w:bottom w:val="none" w:sz="0" w:space="0" w:color="auto"/>
            <w:right w:val="none" w:sz="0" w:space="0" w:color="auto"/>
          </w:divBdr>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5463142">
      <w:bodyDiv w:val="1"/>
      <w:marLeft w:val="0"/>
      <w:marRight w:val="0"/>
      <w:marTop w:val="0"/>
      <w:marBottom w:val="0"/>
      <w:divBdr>
        <w:top w:val="none" w:sz="0" w:space="0" w:color="auto"/>
        <w:left w:val="none" w:sz="0" w:space="0" w:color="auto"/>
        <w:bottom w:val="none" w:sz="0" w:space="0" w:color="auto"/>
        <w:right w:val="none" w:sz="0" w:space="0" w:color="auto"/>
      </w:divBdr>
      <w:divsChild>
        <w:div w:id="1053772379">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63149388">
      <w:bodyDiv w:val="1"/>
      <w:marLeft w:val="0"/>
      <w:marRight w:val="0"/>
      <w:marTop w:val="0"/>
      <w:marBottom w:val="0"/>
      <w:divBdr>
        <w:top w:val="none" w:sz="0" w:space="0" w:color="auto"/>
        <w:left w:val="none" w:sz="0" w:space="0" w:color="auto"/>
        <w:bottom w:val="none" w:sz="0" w:space="0" w:color="auto"/>
        <w:right w:val="none" w:sz="0" w:space="0" w:color="auto"/>
      </w:divBdr>
      <w:divsChild>
        <w:div w:id="1479299823">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0170603">
      <w:bodyDiv w:val="1"/>
      <w:marLeft w:val="0"/>
      <w:marRight w:val="0"/>
      <w:marTop w:val="0"/>
      <w:marBottom w:val="0"/>
      <w:divBdr>
        <w:top w:val="none" w:sz="0" w:space="0" w:color="auto"/>
        <w:left w:val="none" w:sz="0" w:space="0" w:color="auto"/>
        <w:bottom w:val="none" w:sz="0" w:space="0" w:color="auto"/>
        <w:right w:val="none" w:sz="0" w:space="0" w:color="auto"/>
      </w:divBdr>
      <w:divsChild>
        <w:div w:id="1771782134">
          <w:marLeft w:val="0"/>
          <w:marRight w:val="0"/>
          <w:marTop w:val="0"/>
          <w:marBottom w:val="0"/>
          <w:divBdr>
            <w:top w:val="none" w:sz="0" w:space="0" w:color="auto"/>
            <w:left w:val="none" w:sz="0" w:space="0" w:color="auto"/>
            <w:bottom w:val="none" w:sz="0" w:space="0" w:color="auto"/>
            <w:right w:val="none" w:sz="0" w:space="0" w:color="auto"/>
          </w:divBdr>
        </w:div>
        <w:div w:id="1794133496">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75465">
      <w:bodyDiv w:val="1"/>
      <w:marLeft w:val="0"/>
      <w:marRight w:val="0"/>
      <w:marTop w:val="0"/>
      <w:marBottom w:val="0"/>
      <w:divBdr>
        <w:top w:val="none" w:sz="0" w:space="0" w:color="auto"/>
        <w:left w:val="none" w:sz="0" w:space="0" w:color="auto"/>
        <w:bottom w:val="none" w:sz="0" w:space="0" w:color="auto"/>
        <w:right w:val="none" w:sz="0" w:space="0" w:color="auto"/>
      </w:divBdr>
      <w:divsChild>
        <w:div w:id="1849056434">
          <w:marLeft w:val="0"/>
          <w:marRight w:val="0"/>
          <w:marTop w:val="0"/>
          <w:marBottom w:val="0"/>
          <w:divBdr>
            <w:top w:val="none" w:sz="0" w:space="0" w:color="auto"/>
            <w:left w:val="none" w:sz="0" w:space="0" w:color="auto"/>
            <w:bottom w:val="none" w:sz="0" w:space="0" w:color="auto"/>
            <w:right w:val="none" w:sz="0" w:space="0" w:color="auto"/>
          </w:divBdr>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77694630">
      <w:bodyDiv w:val="1"/>
      <w:marLeft w:val="0"/>
      <w:marRight w:val="0"/>
      <w:marTop w:val="0"/>
      <w:marBottom w:val="0"/>
      <w:divBdr>
        <w:top w:val="none" w:sz="0" w:space="0" w:color="auto"/>
        <w:left w:val="none" w:sz="0" w:space="0" w:color="auto"/>
        <w:bottom w:val="none" w:sz="0" w:space="0" w:color="auto"/>
        <w:right w:val="none" w:sz="0" w:space="0" w:color="auto"/>
      </w:divBdr>
      <w:divsChild>
        <w:div w:id="76519905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83609">
      <w:bodyDiv w:val="1"/>
      <w:marLeft w:val="0"/>
      <w:marRight w:val="0"/>
      <w:marTop w:val="0"/>
      <w:marBottom w:val="0"/>
      <w:divBdr>
        <w:top w:val="none" w:sz="0" w:space="0" w:color="auto"/>
        <w:left w:val="none" w:sz="0" w:space="0" w:color="auto"/>
        <w:bottom w:val="none" w:sz="0" w:space="0" w:color="auto"/>
        <w:right w:val="none" w:sz="0" w:space="0" w:color="auto"/>
      </w:divBdr>
      <w:divsChild>
        <w:div w:id="1267423280">
          <w:marLeft w:val="0"/>
          <w:marRight w:val="0"/>
          <w:marTop w:val="0"/>
          <w:marBottom w:val="0"/>
          <w:divBdr>
            <w:top w:val="none" w:sz="0" w:space="0" w:color="auto"/>
            <w:left w:val="none" w:sz="0" w:space="0" w:color="auto"/>
            <w:bottom w:val="none" w:sz="0" w:space="0" w:color="auto"/>
            <w:right w:val="none" w:sz="0" w:space="0" w:color="auto"/>
          </w:divBdr>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84407969">
      <w:bodyDiv w:val="1"/>
      <w:marLeft w:val="0"/>
      <w:marRight w:val="0"/>
      <w:marTop w:val="0"/>
      <w:marBottom w:val="0"/>
      <w:divBdr>
        <w:top w:val="none" w:sz="0" w:space="0" w:color="auto"/>
        <w:left w:val="none" w:sz="0" w:space="0" w:color="auto"/>
        <w:bottom w:val="none" w:sz="0" w:space="0" w:color="auto"/>
        <w:right w:val="none" w:sz="0" w:space="0" w:color="auto"/>
      </w:divBdr>
      <w:divsChild>
        <w:div w:id="382603254">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24454199">
      <w:bodyDiv w:val="1"/>
      <w:marLeft w:val="0"/>
      <w:marRight w:val="0"/>
      <w:marTop w:val="0"/>
      <w:marBottom w:val="0"/>
      <w:divBdr>
        <w:top w:val="none" w:sz="0" w:space="0" w:color="auto"/>
        <w:left w:val="none" w:sz="0" w:space="0" w:color="auto"/>
        <w:bottom w:val="none" w:sz="0" w:space="0" w:color="auto"/>
        <w:right w:val="none" w:sz="0" w:space="0" w:color="auto"/>
      </w:divBdr>
      <w:divsChild>
        <w:div w:id="1315377039">
          <w:marLeft w:val="0"/>
          <w:marRight w:val="0"/>
          <w:marTop w:val="0"/>
          <w:marBottom w:val="0"/>
          <w:divBdr>
            <w:top w:val="none" w:sz="0" w:space="0" w:color="auto"/>
            <w:left w:val="none" w:sz="0" w:space="0" w:color="auto"/>
            <w:bottom w:val="none" w:sz="0" w:space="0" w:color="auto"/>
            <w:right w:val="none" w:sz="0" w:space="0" w:color="auto"/>
          </w:divBdr>
        </w:div>
        <w:div w:id="175893785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1300">
      <w:bodyDiv w:val="1"/>
      <w:marLeft w:val="0"/>
      <w:marRight w:val="0"/>
      <w:marTop w:val="0"/>
      <w:marBottom w:val="0"/>
      <w:divBdr>
        <w:top w:val="none" w:sz="0" w:space="0" w:color="auto"/>
        <w:left w:val="none" w:sz="0" w:space="0" w:color="auto"/>
        <w:bottom w:val="none" w:sz="0" w:space="0" w:color="auto"/>
        <w:right w:val="none" w:sz="0" w:space="0" w:color="auto"/>
      </w:divBdr>
      <w:divsChild>
        <w:div w:id="1441609807">
          <w:marLeft w:val="0"/>
          <w:marRight w:val="0"/>
          <w:marTop w:val="0"/>
          <w:marBottom w:val="0"/>
          <w:divBdr>
            <w:top w:val="none" w:sz="0" w:space="0" w:color="auto"/>
            <w:left w:val="none" w:sz="0" w:space="0" w:color="auto"/>
            <w:bottom w:val="none" w:sz="0" w:space="0" w:color="auto"/>
            <w:right w:val="none" w:sz="0" w:space="0" w:color="auto"/>
          </w:divBdr>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2856926">
      <w:bodyDiv w:val="1"/>
      <w:marLeft w:val="0"/>
      <w:marRight w:val="0"/>
      <w:marTop w:val="0"/>
      <w:marBottom w:val="0"/>
      <w:divBdr>
        <w:top w:val="none" w:sz="0" w:space="0" w:color="auto"/>
        <w:left w:val="none" w:sz="0" w:space="0" w:color="auto"/>
        <w:bottom w:val="none" w:sz="0" w:space="0" w:color="auto"/>
        <w:right w:val="none" w:sz="0" w:space="0" w:color="auto"/>
      </w:divBdr>
      <w:divsChild>
        <w:div w:id="30469765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6448961">
      <w:bodyDiv w:val="1"/>
      <w:marLeft w:val="0"/>
      <w:marRight w:val="0"/>
      <w:marTop w:val="0"/>
      <w:marBottom w:val="0"/>
      <w:divBdr>
        <w:top w:val="none" w:sz="0" w:space="0" w:color="auto"/>
        <w:left w:val="none" w:sz="0" w:space="0" w:color="auto"/>
        <w:bottom w:val="none" w:sz="0" w:space="0" w:color="auto"/>
        <w:right w:val="none" w:sz="0" w:space="0" w:color="auto"/>
      </w:divBdr>
      <w:divsChild>
        <w:div w:id="1827167345">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27022">
      <w:bodyDiv w:val="1"/>
      <w:marLeft w:val="0"/>
      <w:marRight w:val="0"/>
      <w:marTop w:val="0"/>
      <w:marBottom w:val="0"/>
      <w:divBdr>
        <w:top w:val="none" w:sz="0" w:space="0" w:color="auto"/>
        <w:left w:val="none" w:sz="0" w:space="0" w:color="auto"/>
        <w:bottom w:val="none" w:sz="0" w:space="0" w:color="auto"/>
        <w:right w:val="none" w:sz="0" w:space="0" w:color="auto"/>
      </w:divBdr>
      <w:divsChild>
        <w:div w:id="1239168350">
          <w:marLeft w:val="0"/>
          <w:marRight w:val="0"/>
          <w:marTop w:val="0"/>
          <w:marBottom w:val="0"/>
          <w:divBdr>
            <w:top w:val="none" w:sz="0" w:space="0" w:color="auto"/>
            <w:left w:val="none" w:sz="0" w:space="0" w:color="auto"/>
            <w:bottom w:val="none" w:sz="0" w:space="0" w:color="auto"/>
            <w:right w:val="none" w:sz="0" w:space="0" w:color="auto"/>
          </w:divBdr>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2019</TotalTime>
  <Pages>5</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585</cp:revision>
  <dcterms:created xsi:type="dcterms:W3CDTF">2024-10-16T05:23:00Z</dcterms:created>
  <dcterms:modified xsi:type="dcterms:W3CDTF">2026-10-15T08:55:00Z</dcterms:modified>
</cp:coreProperties>
</file>