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804" w:rsidRDefault="00E35804" w:rsidP="00E35804">
      <w:pPr>
        <w:pStyle w:val="2"/>
      </w:pPr>
      <w:r>
        <w:t>Олимпиада ВсОШ по Истории 10 класс по Московской области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1.</w:t>
      </w:r>
      <w:r>
        <w:t xml:space="preserve"> (9 баллов) Ниже приведён перечень фактов, каждый из которых соответствует одному из трёх белых военачальников времён Гражданской войны в России. По набору фактов догадайтесь, кому посвящено задание, укажите три фамилии в таблице ответа (в произвольном порядке) и соотнесите с каждым человеком соответствующие ему факты. Обратите внимание: каждый пункт соответствует только одному человеку, а лишних фактов в списке нет.</w:t>
      </w:r>
      <w:r>
        <w:br/>
        <w:t>А. Адмирал</w:t>
      </w:r>
      <w:r>
        <w:br/>
        <w:t>Б. Был арестован за поддержку Корниловского мятежа</w:t>
      </w:r>
      <w:r>
        <w:br/>
        <w:t>В. Был расстрелян</w:t>
      </w:r>
      <w:r>
        <w:br/>
        <w:t>Г. Во время Гражданской войны часто носил черкеску и папаху</w:t>
      </w:r>
      <w:r>
        <w:br/>
        <w:t>Д. Имел титул барона</w:t>
      </w:r>
      <w:r>
        <w:br/>
        <w:t>Е. Не оставил мемуаров о Гражданской войне</w:t>
      </w:r>
      <w:r>
        <w:br/>
        <w:t>Ж. Один из первых георгиевских кавалеров Первой мировой войны</w:t>
      </w:r>
      <w:r>
        <w:br/>
        <w:t>З. Основал в эмиграции «Русский общевоинский союз» (РОВС)</w:t>
      </w:r>
      <w:r>
        <w:br/>
        <w:t>И. Первый Главнокомандующий ВСЮР</w:t>
      </w:r>
      <w:r>
        <w:br/>
        <w:t>К. Пережил Вторую мировую войну</w:t>
      </w:r>
      <w:r>
        <w:br/>
        <w:t>Л. Провозгласил себя Верховным правителем России</w:t>
      </w:r>
      <w:r>
        <w:br/>
        <w:t>М. Руководил одной из русских полярных экспедиций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2.</w:t>
      </w:r>
      <w:r>
        <w:t xml:space="preserve"> (7 баллов) Перед Вами два списка – деятелей отечественной и зарубежной истории. В таблице ответа указаны исторические события и процессы, современниками¹ которых были эти деятели. Ваша задача – соотнести с каждым из событий/процессов одного российского/советского и одного иностранного современника.</w:t>
      </w:r>
      <w:r>
        <w:br/>
        <w:t>Российские/советские современники:</w:t>
      </w:r>
      <w:r>
        <w:br/>
        <w:t>1. Андрей Курбский</w:t>
      </w:r>
      <w:r>
        <w:br/>
        <w:t>2. Модест Мусоргский</w:t>
      </w:r>
      <w:r>
        <w:br/>
        <w:t>3. патриарх Никон</w:t>
      </w:r>
      <w:r>
        <w:br/>
        <w:t>4. Дмитрий Пожарский</w:t>
      </w:r>
      <w:r>
        <w:br/>
        <w:t>5. Григорий Потёмкин</w:t>
      </w:r>
      <w:r>
        <w:br/>
        <w:t>6. Кондратий Рылеев</w:t>
      </w:r>
      <w:r>
        <w:br/>
        <w:t>7. Лев Троцкий</w:t>
      </w:r>
      <w:r>
        <w:br/>
        <w:t>Зарубежные современники:</w:t>
      </w:r>
      <w:r>
        <w:br/>
        <w:t>А. Джордж Байрон</w:t>
      </w:r>
      <w:r>
        <w:br/>
        <w:t>Б. Чарлз Дарвин</w:t>
      </w:r>
      <w:r>
        <w:br/>
        <w:t>В. Рембрандт</w:t>
      </w:r>
      <w:r>
        <w:br/>
        <w:t>Г. кардинал Ришельё</w:t>
      </w:r>
      <w:r>
        <w:br/>
        <w:t>Д. Максимилиан Робеспьер</w:t>
      </w:r>
      <w:r>
        <w:br/>
        <w:t>Е. Мао Цзэдун</w:t>
      </w:r>
      <w:r>
        <w:br/>
        <w:t>Ж. Мария Стюарт</w:t>
      </w:r>
      <w:r>
        <w:br/>
        <w:t>¹ Обратите внимание, что под современником подразумевается человек, который был жив (независимо от возраста) на момент события и не обязательно принимал в нём участие.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3.</w:t>
      </w:r>
      <w:r>
        <w:t xml:space="preserve"> (8 баллов) На иллюстрации «спрятались» герои восьми известных полотен русских художников XIX – начала XX века. В поля таблицы ответа, частично уже заполненной, впишите недостающие названия картин, фамилии художников, а также номера фактов об этих картинах или их создателях из приведённого ниже списка.</w:t>
      </w:r>
      <w:r>
        <w:br/>
        <w:t>Список фактов:</w:t>
      </w:r>
      <w:r>
        <w:br/>
        <w:t xml:space="preserve">1. Автор этой картины родился в семье крепостного крестьянина и лишь в 43 года </w:t>
      </w:r>
      <w:r>
        <w:lastRenderedPageBreak/>
        <w:t>получил вольную;</w:t>
      </w:r>
      <w:r>
        <w:br/>
        <w:t>2. Автор этой картины – самый известный русский художник первой половины XIX века, писавший на темы крестьянской повседневности;</w:t>
      </w:r>
      <w:r>
        <w:br/>
        <w:t>3. Действие этой картины разворачивается в богатом купеческом доме;</w:t>
      </w:r>
      <w:r>
        <w:br/>
        <w:t>4. Другое название этой картины – «Ученики мастеровые везут воду»;</w:t>
      </w:r>
      <w:r>
        <w:br/>
        <w:t>5. Другое название этой картины – «Явление Мессии»;</w:t>
      </w:r>
      <w:r>
        <w:br/>
        <w:t>6. Кисти автора этой картины также принадлежат полотна «Богатыри» и «Алёнушка»;</w:t>
      </w:r>
      <w:r>
        <w:br/>
        <w:t>7. Кисти автора этой картины также принадлежат полотна «Крестный ход в Курской губернии» и «Иван Грозный и сын его Иван 16 ноября 1581 года»;</w:t>
      </w:r>
      <w:r>
        <w:br/>
        <w:t>8. На этой картине изображено трагическое событие I века н. э.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4.</w:t>
      </w:r>
      <w:r>
        <w:t xml:space="preserve"> (6 баллов) Задание посвящено шести городам, которые в разное время входили в состав российского или советского государства. В таблице указано, в составе какой страны находились эти города в разные исторические эпохи. Сопоставив эту информацию с фактами из списка, догадайтесь, о каких городах идёт речь, и укажите их современные названия в таблице ответа.</w:t>
      </w:r>
      <w:r>
        <w:br/>
        <w:t>— | 1700 | 1800 | 1850 | 1900 | 1930</w:t>
      </w:r>
      <w:r>
        <w:br/>
        <w:t>1 | Речь Посполитая | Российская империя | Российская империя | Российская империя | СССР</w:t>
      </w:r>
      <w:r>
        <w:br/>
        <w:t>2 | Речь Посполитая | Пруссия | Российская империя | Российская империя | Польша</w:t>
      </w:r>
      <w:r>
        <w:br/>
        <w:t>3 | Пруссия | Пруссия | Пруссия | Германия | Германия</w:t>
      </w:r>
      <w:r>
        <w:br/>
        <w:t>4 | Картлийское царство | Картли-Кахетинское царство | Российская империя | Российская империя | СССР</w:t>
      </w:r>
      <w:r>
        <w:br/>
        <w:t>5 | Речь Посполитая | Речь Посполитая | Австрия | Австро- Венгрия | Польша</w:t>
      </w:r>
      <w:r>
        <w:br/>
        <w:t>6 | Государство Сефевидов | Эриванское ханство | Российская империя | Российская империя | СССР</w:t>
      </w:r>
      <w:r>
        <w:br/>
        <w:t>Список фактов:</w:t>
      </w:r>
      <w:r>
        <w:br/>
        <w:t>А. В 1794 и 1831 году этот город брали русские войска. В конце XIX века он входил в пятёрку крупнейших городов Российской империи, а в настоящее время является столицей независимого государства;</w:t>
      </w:r>
      <w:r>
        <w:br/>
        <w:t>Б. Этот город был столицей Белорусской ССР и в 1970-х годах получил почётное звание</w:t>
      </w:r>
      <w:r>
        <w:br/>
        <w:t>«Город-герой»;</w:t>
      </w:r>
      <w:r>
        <w:br/>
        <w:t>В. Этот город оказался в составе России по условиям Туркманчайского мира в 1828 году. В XX веке он стал сначала центром одной из союзных республик в составе СССР, а затем столицей независимого государства;</w:t>
      </w:r>
      <w:r>
        <w:br/>
        <w:t>Г. Этот город, столица Восточной Пруссии, был впервые занят русскими войсками ещё во время Семилетней войны, но в составе нашего государства оказался лишь в XX веке;</w:t>
      </w:r>
      <w:r>
        <w:br/>
        <w:t>Д. Этот город, столица Галиции, был основан князем Даниилом Галицким. В 1914–1915 годах город находился под контролем русских войск;</w:t>
      </w:r>
      <w:r>
        <w:br/>
        <w:t>Е. Этот древний город во времена Российской империи был главным административным центром управления Кавказом, а в советскую эпоху – столицей одной из союзных республик в составе СССР. И. В. Сталин в юности учился в духовной семинарии, расположенной в этом городе.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5.</w:t>
      </w:r>
      <w:r>
        <w:t xml:space="preserve"> (6 баллов) Ниже приведены фрагменты статей и заметок в советских газетах времён Великой Отечественной войне. В каждом фрагменте пропущены названия разных городов Московской области. Внимательно прочитайте тексты и определите, о каком из городов идёт речь в каждом фрагменте.</w:t>
      </w:r>
      <w:r>
        <w:br/>
        <w:t>1 2</w:t>
      </w:r>
      <w:r>
        <w:br/>
        <w:t>3 4</w:t>
      </w:r>
      <w:r>
        <w:br/>
        <w:t>5 6</w:t>
      </w:r>
    </w:p>
    <w:p w:rsidR="00E35804" w:rsidRDefault="00E35804" w:rsidP="00E35804">
      <w:pPr>
        <w:pStyle w:val="wp-block-paragraph"/>
      </w:pPr>
      <w:r>
        <w:rPr>
          <w:rStyle w:val="a8"/>
        </w:rPr>
        <w:lastRenderedPageBreak/>
        <w:t>Задание 6.</w:t>
      </w:r>
      <w:r>
        <w:t xml:space="preserve"> (8 баллов) Задание посвящено иноземным правителям XIV–XV столетий, которые сотрудничали с московскими князьями или противостояли им. В приведённой ниже таблице отмечены соответствия правителей тем или иным утверждениям. По набору соответствий определите, кто зашифрован под каждой цифрой, и укажите имена правителей в таблице ответа.</w:t>
      </w:r>
      <w:r>
        <w:br/>
        <w:t>Утверждение | 1 | 2 | 3 | 4 | 5 | 6 | 7 | 8</w:t>
      </w:r>
      <w:r>
        <w:br/>
        <w:t>Был ордынским ханом | + | + | — | — | — | — | — | —</w:t>
      </w:r>
      <w:r>
        <w:br/>
        <w:t>Пытался взять Москву* | — | + | — | + | + | — | — | —</w:t>
      </w:r>
      <w:r>
        <w:br/>
        <w:t>Потерпел поражение в Куликовской битве | — | — | — | — | — | — | + | —</w:t>
      </w:r>
      <w:r>
        <w:br/>
        <w:t>Был литовским князем | — | — | + | + | — | + | — | —</w:t>
      </w:r>
      <w:r>
        <w:br/>
        <w:t>Был мусульманином | + | + | — | — | + | — | + | +</w:t>
      </w:r>
      <w:r>
        <w:br/>
        <w:t>Жил в XV веке | — | + | + | — | + | + | — | +</w:t>
      </w:r>
      <w:r>
        <w:br/>
        <w:t>Был католиком | — | — | + | — | — | + | — | —</w:t>
      </w:r>
      <w:r>
        <w:br/>
        <w:t>Был родоначальником правящей династии | — | — | — | — | — | + | — | +</w:t>
      </w:r>
      <w:r>
        <w:br/>
        <w:t>Его зятем был московский князь | + | — | + | — | — | — | — | —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7.</w:t>
      </w:r>
      <w:r>
        <w:t xml:space="preserve"> (7 баллов) Настоящий историк должен уметь извлечь максимум информации из любого источника. Перед Вами репродукция оборотной стороны послания. Внимательно изучите изображение и ответьте на ряд вопросов.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8.</w:t>
      </w:r>
      <w:r>
        <w:t xml:space="preserve"> (12 баллов) Перед Вами фрагменты карты Российской империи, вписанные в квадраты, а также отрывки из исторических источников. На территории каждого из этих</w:t>
      </w:r>
      <w:r>
        <w:br/>
        <w:t>«квадратов» в разное время происходили важные исторические события.</w:t>
      </w:r>
      <w:r>
        <w:br/>
        <w:t>Определите по предложенным отрывкам, о каком конкретном событии идёт речь в каждом из них, укажите год каждого события и соотнесите его с «квадратом», в пределах которого оно произошло.</w:t>
      </w:r>
      <w:r>
        <w:br/>
        <w:t>1. «…Людие начаша совет между себе творити, како бы им Московскому государьству помощь учинити и в осаде бывших людей от латинства свободити. Некто же из них […] именем Козьма Минин, рекомый Сухорук, торговлею говедарь, сей нача всем глаголати сице: «Аще хощете, братия, истинно помощи Московскому государьству, то достоит нам не пожалети имения, ни домов своих, жены же и детей. Все станем в заклад давать, а ратных людей станем жаловать, и всему воинскому строю сыщем началника и воеводу»;</w:t>
      </w:r>
      <w:r>
        <w:br/>
        <w:t>2. «Нас окружили, прижали к Волге. Мы заняли оборонительное положение. Началось тяжёлое время «крестовых походов» – жестоких атак противника. Все лучшие силы Краснова, отборные офицерские части, были стянуты к городу. К боям готовились по две- три недели. Генеральные бои длились по 5-6 суток. […] Участники боёв […] прошли блестящую школу революционной стратегии и тактики. Они били врага, потому что ими руководили великий Сталин и железный Ворошилов»;</w:t>
      </w:r>
      <w:r>
        <w:br/>
        <w:t>3. «Русские сегодня сделали сильную вылазку разом из трёх мест, но стража наша прогнала их к воротам: с одной стороны венгерцы, с которыми был пан Баторий, королевский племянник, с другой – рота Гостынского (сам он болен), с третьей – Собоцкий, на долю которого выпало больше всего работы; […] Поссевин сегодня с другим слугою послал Московскому князю письмо, в котором пишет, что вскоре после приезда его к королю и уже в бытность его в лагере […] прибыло из Вильны и Риги много пороху, орудий и людей и что король хотел опять штурмовать город; но по его просьбе и убеждению не проливать лишней крови король удержался, следовательно, остаётся только, чтобы князь сам пожелал мира…»;</w:t>
      </w:r>
      <w:r>
        <w:br/>
        <w:t xml:space="preserve">4. «…С глубочайшею верноподданническою скорбию свидетельствуем, что благочестивейший государь император Александр Павлович […] на возвратном пути из Крыма […] почувствовал первоначальные лихорадочные припадки […]. Сия болезнь увеличивалась с быстротою и продолжалась с таким упорством, что все беспрестанно употребляемые к прекращению ее врачебные средства оставались тщетными. […] 19-го </w:t>
      </w:r>
      <w:r>
        <w:lastRenderedPageBreak/>
        <w:t>же числа по полуночи в 10-ть часов и 50-т минут государь император отшел из сей жизни в вечную»;</w:t>
      </w:r>
      <w:r>
        <w:br/>
        <w:t>5. «…Случилось, что 28-го прошлого месяца, по несчастной случайности, шведское войско потерпело урон в сражении, что произошло вовсе не от храбрости или перевеса численности неприятеля, ибо он сначала был повсюду обращен в бегство, но самая местность и положение были так благоприятны для неприятеля и так укреплены, что шведы чрез то понесли ущерб, хотя они, в пылу отваги, не смотря на выгодные для неприятеля условия, везде атаковали и преследовали его, что и привело к тому, что большинство пехоты погибло и самая конница потерпела большой урон»;</w:t>
      </w:r>
      <w:r>
        <w:br/>
        <w:t>6. «Я выстрелил в царицу, всего 6 футов, я не мог промахнуться. […] Затем я выстрелил в доктора Боткина. Он вскинул руками и наполовину отвернулся. Пуля попала ему в шею.</w:t>
      </w:r>
      <w:r>
        <w:br/>
        <w:t>Он упал навзничь. Выстрел Юровского сбросил царевича на пол, где он лежал и стонал.</w:t>
      </w:r>
      <w:r>
        <w:br/>
        <w:t>Повар пригнулся к углу. Я попал ему сперва в тело, а потом в голову».</w:t>
      </w:r>
      <w:r>
        <w:br/>
        <w:t>А Б В</w:t>
      </w:r>
      <w:r>
        <w:br/>
        <w:t>Г Д Е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9.</w:t>
      </w:r>
      <w:r>
        <w:t xml:space="preserve"> (7 баллов) Перед Вами две иллюстрации, на которых изображён один из самых известных русских князей. Обе иллюстрации имеют известный первоисточник. Поймите, о каком первоисточнике идёт речь, и ответьте на ряд вопросов.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10.</w:t>
      </w:r>
      <w:r>
        <w:t xml:space="preserve"> (15 баллов) Перед Вами отрывок из статьи Г. Е. Зиновьева «Приезд В. И. Ленина в Россию», которая была опубликована в 1924 году в газете «Правда». Внимательно прочитайте текст и выполните задания к нему.</w:t>
      </w:r>
      <w:r>
        <w:br/>
        <w:t>«[…] Решено. Другого выбора нет. Мы едем через Германию. Будь что будет, но ясно, что В. И. Ленин должен, как можно скорей, очутиться в Ленинграде. Впервые высказанная мысль о порядке проезда через Германию встретила, как и следовало ожидать, бурю негодования со стороны меньшевиков, эсеров и всей вообще небольшевистской эмиграции.</w:t>
      </w:r>
      <w:r>
        <w:br/>
        <w:t>Были некоторые колебания даже среди большевиков. И понятно: риск был немалый.</w:t>
      </w:r>
      <w:r>
        <w:br/>
        <w:t>Помню, на Цюрихском вокзале, когда мы все сели уже в вагон, чтобы двигаться к швейцарской границе, небольшая группа меньшевиков и эсеров устроила Владимиру Ильичу нечто вроде враждебной демонстрации. В последнюю минуту, буквально за пару минут до отхода поезда, тов. Рязанов в большом возбуждении отзывает пишущего эти строки в сторону и говорит: «В. И. увлёкся и забыл об опасностях; вы – хладнокровнее.</w:t>
      </w:r>
      <w:r>
        <w:br/>
        <w:t>Поймите же, что это безумие. Уговорите В. И. отказаться от плана ехать через Германию».</w:t>
      </w:r>
      <w:r>
        <w:br/>
        <w:t>Однако через несколько недель к тому же «безумному» решению вынуждены были прийти и Мартов, и другие меньшевики.</w:t>
      </w:r>
      <w:r>
        <w:br/>
        <w:t>Уехали. Помню жуткое впечатление замёрзшей страны, когда мы ехали по Германии.</w:t>
      </w:r>
      <w:r>
        <w:br/>
        <w:t>Берлин, который мы видели только из окна вагона, напоминал кладбище.</w:t>
      </w:r>
      <w:r>
        <w:br/>
        <w:t>Волнение, которое все мы переживали, как-то стёрло впечатление времени и пространства. Слабый след остался в памяти от Стокгольма. Машинально ходили по улицам, машинально что-то закупали из самого необходимого для поправления неказистого туалета В. И. и других и чуть ли не каждые полчаса справлялись о том, когда же уходит поезд в Торнео.</w:t>
      </w:r>
      <w:r>
        <w:br/>
        <w:t>[…] Все мы были твёрдо уверены, что по приезде в Ленинград мы будем арестованы Милюковым и Львовым. Больше всех в этом уверен был В. И. И к этому он готовил всю группу товарищей, следовавших за ним. Для большей верности мы отобрали даже у всех ехавших с нами официальные подписки в том, что они готовы пойти в тюрьму и отвечать перед любым судом за принятое решение ехать через Германию.</w:t>
      </w:r>
      <w:r>
        <w:br/>
        <w:t xml:space="preserve">Чем ближе к Белоострову, тем больше возрастает волнение. В Белоострове, однако, власти встречают нас достаточно дружелюбно. Один из керенских офицеров, исполняющий </w:t>
      </w:r>
      <w:r>
        <w:lastRenderedPageBreak/>
        <w:t>должность коменданта Белоострова, даже «рапортует» Владимиру Ильичу.</w:t>
      </w:r>
      <w:r>
        <w:br/>
        <w:t>В Белоострове нас встречают ближайшие друзья. Среди них Каменев, Сталин и многие другие. В тесном полутёмном купе третьего класса, освещённом огарком свечи, происходит первый обмен мнениями. В. И. забрасывает товарищей рядом вопросов.</w:t>
      </w:r>
      <w:r>
        <w:br/>
        <w:t>– Будем ли мы арестованы в Ленинграде?</w:t>
      </w:r>
      <w:r>
        <w:br/>
        <w:t>Встречающие нас друзья определённого ответа не дают, но загадочно улыбаются. По дороге, на одной из станций, ближайших к Сестрорецку, сотни сестрорецких пролетариев приветствуют В. И. с той сердечностью, с которой рабочие относились только к нему. Его подхватывают на руки. Он произносит первую короткую приветственную речь.</w:t>
      </w:r>
      <w:r>
        <w:br/>
        <w:t>Перрон Финляндского вокзала в Ленинграде. Уже ночь. Только теперь мы поняли загадочные улыбки друзей. В. И. ждёт не арест, а триумф. Вокзал и прилегающая площадь залиты огнями прожекторов. На перроне длинная цепь почётного караула всех родов оружия. Вокзал, площадь и прилегающие улицы запружены десятками тысяч рабочих, восторженно встречающих своего вождя. Гремит «Интернационал». Десятки тысяч рабочих и солдат горят энтузиазмом.</w:t>
      </w:r>
      <w:r>
        <w:br/>
        <w:t>В течение нескольких секунд В. И. «перестраивает ряды». В так называемой императорской комнате В. И. ждёт «сам» Чхеидзе, во главе целой делегации от Совета. От имени «революционной демократии» лиса Чхеидзе приветствует В. И., «выражает надежду» и т. д. Не моргнув бровью, В. И. отвечает коротенькой речью, которая от первого до последнего слова хлещет, как бичом, по лицу почтенной «революционной демократии».</w:t>
      </w:r>
      <w:r>
        <w:br/>
        <w:t>Речь кончается возгласом: «Да здравствует социалистическая революция!»</w:t>
      </w:r>
      <w:r>
        <w:br/>
        <w:t>С этой минуты нахлынула могучая человеческая волна. Первое впечатление: мы – щепочки в этой волне. Владимира Ильича подхватили, посадили на броневой автомобиль.</w:t>
      </w:r>
      <w:r>
        <w:br/>
        <w:t>В броневике он совершает свой первый въезд в революционную столицу, объезжая густые ряды рабочих и солдат, воодушевлению которых нет границ. Произносит коротенькие речи, бросая в массы лозунги социалистической революции. […]»</w:t>
      </w:r>
    </w:p>
    <w:p w:rsidR="00E35804" w:rsidRDefault="00E35804" w:rsidP="00E35804">
      <w:pPr>
        <w:pStyle w:val="wp-block-paragraph"/>
      </w:pPr>
      <w:r>
        <w:rPr>
          <w:rStyle w:val="a8"/>
        </w:rPr>
        <w:t>Задание 11.</w:t>
      </w:r>
      <w:r>
        <w:t xml:space="preserve"> (15 баллов) Неотъемлемая часть Всероссийской олимпиады школьников по истории – историческое эссе, написание которого требует соблюдения определённых правил.</w:t>
      </w:r>
      <w:r>
        <w:br/>
        <w:t>Выполните задания, посвящённые формулированию проблемы и постановке задач для нескольких высказываний, учитывая требования к написанию исторического эссе.</w:t>
      </w:r>
      <w:r>
        <w:br/>
        <w:t>11.1. Выберите верную формулировку проблемы к предложенному высказыванию.</w:t>
      </w:r>
      <w:r>
        <w:br/>
        <w:t>«Владимир стоит на грани двух эпох: он – последний князь-воин дружинной, варварской Руси, венчающий ее вершину, и в то же самое время он — первый князь феодальной Руси, всей своей деятельностью подготовивший тот расцвет раннего феодализма, таящий в себе элементы грядущего распада «империи Рюриковичей», который падает на княжение его сына и внуков» (В. В. Мавродин)</w:t>
      </w:r>
      <w:r>
        <w:br/>
        <w:t>1. Оценка политики князя Владимира</w:t>
      </w:r>
      <w:r>
        <w:br/>
        <w:t>2. Значение правления князя Владимира в контексте развития древнерусской государственности</w:t>
      </w:r>
      <w:r>
        <w:br/>
        <w:t>3. Эволюция древнерусской государственности</w:t>
      </w:r>
      <w:r>
        <w:br/>
        <w:t>4. Древнерусское государство при князе Владимире и его преемниках</w:t>
      </w:r>
      <w:r>
        <w:br/>
        <w:t>11.2. Выберите верную формулировку проблемы к предложенному высказыванию.</w:t>
      </w:r>
      <w:r>
        <w:br/>
        <w:t>«Все же существует одна черта в складывании Древнерусского государства, которую можно в определенной степени связать с ролью варягов. Это объединение всех восточных славян в одном государстве. …Формирование на восточнославянской территории одного государства, вероятно, в значительной мере связано с наличием сильного политического ядра – дружины первых русских князей, первоначально норманнской по происхождению.</w:t>
      </w:r>
      <w:r>
        <w:br/>
        <w:t>…Не будь этого фактора, скорее всего у восточных славян к X столетию сложилось бы несколько государственных образований» (А. А. Горский)</w:t>
      </w:r>
      <w:r>
        <w:br/>
      </w:r>
      <w:r>
        <w:lastRenderedPageBreak/>
        <w:t>1. Роль внешних факторов в развитии древнерусской государственности</w:t>
      </w:r>
      <w:r>
        <w:br/>
        <w:t>2. Характеристика процесса образования Древнерусского государства</w:t>
      </w:r>
      <w:r>
        <w:br/>
        <w:t>3. Оценка роли варягов в образовании Древнерусского государства</w:t>
      </w:r>
      <w:r>
        <w:br/>
        <w:t>4. Причины формирования единого государства у восточных славян</w:t>
      </w:r>
      <w:r>
        <w:br/>
        <w:t>11.3. Выберите верную формулировку проблемы к предложенному высказыванию.</w:t>
      </w:r>
      <w:r>
        <w:br/>
        <w:t>«Именно князю Всеволоду Юрьевичу, вошедшему в историю с прозвищем Большое Гнездо (за многочисленность своего потомства), суждено было стать продолжателем дела Андрея Боголюбского. Всеволод добился даже большего, чем брат. Не ввязываясь, в отличие от Андрея, в сомнительные военные предприятия и не совершая иные необдуманные поступки, он за время своего тридцатисемилетнего княжения сделался безоговорочно сильнейшим князем во всей Руси» (А. Ю. Карпов)</w:t>
      </w:r>
      <w:r>
        <w:br/>
        <w:t>1. Роль Всеволода Большое Гнездо в истории Руси</w:t>
      </w:r>
      <w:r>
        <w:br/>
        <w:t>2. Оценка правления Всеволода Большое Гнездо</w:t>
      </w:r>
      <w:r>
        <w:br/>
        <w:t>3. Преемственность политики Андрея Боголюбского и Всеволода Большое Гнездо</w:t>
      </w:r>
      <w:r>
        <w:br/>
        <w:t>4. Русь при Андрее Боголюбском и Всеволоде Большое Гнездо</w:t>
      </w:r>
      <w:r>
        <w:br/>
        <w:t>11.4. Выберите верную формулировку проблемы к предложенному высказыванию.</w:t>
      </w:r>
      <w:r>
        <w:br/>
        <w:t>«Итоги долгого царствования Ивана Грозного были печальны: многие уезды страны разорены, все завоеванные в Ливонии города потеряны, резко возрос налоговый гнет. А главное, попытки царя, терроризируя своих подданных, добиться абсолютной власти и вознести монархию на недосягаемую высоту привели к противоположному эффекту» (М.М.</w:t>
      </w:r>
      <w:r>
        <w:br/>
        <w:t>Кром)</w:t>
      </w:r>
      <w:r>
        <w:br/>
        <w:t>1. Оценка итогов и последствий правления Ивана IV</w:t>
      </w:r>
      <w:r>
        <w:br/>
        <w:t>2. Место Ивана Грозного в истории России</w:t>
      </w:r>
      <w:r>
        <w:br/>
        <w:t>3. Оценка итогов опричнины</w:t>
      </w:r>
      <w:r>
        <w:br/>
        <w:t>4. Характер внутренней и внешней политики Ивана IV</w:t>
      </w:r>
      <w:r>
        <w:br/>
        <w:t>11.5. Выберите верную формулировку проблемы к предложенному высказыванию.</w:t>
      </w:r>
      <w:r>
        <w:br/>
        <w:t>«Россия пришла к середине XVI в. менее централизованным государством, чем, скажем, Испания, Англия или Франция, где отношения королевской власти с церковью были урегулированы в пользу королевской власти. …Цена, которую уплатила Россия за ликвидацию политической раздробленности, не превосходила жертв других народов Европы, положенных на алтарь централизации» (А. А. Зимин, А. Л. Хорошкевич)</w:t>
      </w:r>
      <w:r>
        <w:br/>
        <w:t>1. Сравнение русской государственности в середине XVI в. с европейскими странами</w:t>
      </w:r>
      <w:r>
        <w:br/>
        <w:t>2. Характер централизации в Московском государстве середины – второй половины</w:t>
      </w:r>
      <w:r>
        <w:br/>
        <w:t>XVI в. в контексте сравнения с Западной Европой</w:t>
      </w:r>
      <w:r>
        <w:br/>
        <w:t>3. Сравнение внутренней политики Московского государства и Западной Европы в XVI в.</w:t>
      </w:r>
      <w:r>
        <w:br/>
        <w:t>4. Оценка правления Ивана Грозного в сравнении с политикой европейских монархов</w:t>
      </w:r>
      <w:r>
        <w:br/>
        <w:t>11.6. Выберите верную формулировку проблемы к предложенному высказыванию.</w:t>
      </w:r>
      <w:r>
        <w:br/>
        <w:t>«Происшедшие в правление Ивана IV перемены наложили глубокий отпечаток на характер отношений между государственной властью и дворянским сословием, определив на долгие времена и характер русской государственности, и характер русского общества…» (Б.Н.</w:t>
      </w:r>
      <w:r>
        <w:br/>
        <w:t>Флоря)</w:t>
      </w:r>
      <w:r>
        <w:br/>
        <w:t>1. Оценка итогов и последствий опричнины для русской государственности</w:t>
      </w:r>
      <w:r>
        <w:br/>
        <w:t>2. Значение царствования Ивана Грозного</w:t>
      </w:r>
      <w:r>
        <w:br/>
        <w:t>3. Оценка итогов царствования Ивана IV в контексте политического и социального развития Русского государства</w:t>
      </w:r>
      <w:r>
        <w:br/>
        <w:t>4. Влияние реформ Избранной рады на внутриполитическое развитие России</w:t>
      </w:r>
      <w:r>
        <w:br/>
        <w:t>11.7. Выберите верную формулировку одной из задач к предложенному высказыванию.</w:t>
      </w:r>
      <w:r>
        <w:br/>
        <w:t xml:space="preserve">«Петр, привлекая западный, прежде всего шведский, опыт, провел грандиозную по масштабам перестройку. В результате он фактически создал новый государственный аппарат, отличавшийся от старого значительной целостностью, согласованностью </w:t>
      </w:r>
      <w:r>
        <w:lastRenderedPageBreak/>
        <w:t>отдельных элементов на всех уровнях» (Е. В. Анисимов)</w:t>
      </w:r>
      <w:r>
        <w:br/>
        <w:t>1. Рассмотреть политику Петра I</w:t>
      </w:r>
      <w:r>
        <w:br/>
        <w:t>2. Охарактеризовать итоги правления Петра I</w:t>
      </w:r>
      <w:r>
        <w:br/>
        <w:t>3. Сравнить ситуацию в стране при Петре I и при его предшественниках</w:t>
      </w:r>
      <w:r>
        <w:br/>
        <w:t>4. Рассмотреть реформы Петра I в сфере управления</w:t>
      </w:r>
      <w:r>
        <w:br/>
        <w:t>11.8. Выберите верную формулировку одной из задач к предложенному высказыванию.</w:t>
      </w:r>
      <w:r>
        <w:br/>
        <w:t>«…масштабная модернизация не была безоглядным разрывом с прошлым, как бы ни хотелось этого самому Петру» (И. В. Курукин)</w:t>
      </w:r>
      <w:r>
        <w:br/>
        <w:t>1. Охарактеризовать политическое, социально-экономическое и культурное развитие</w:t>
      </w:r>
      <w:r>
        <w:br/>
        <w:t>России в конце XVII в. (до восшествия Петра I на престол)</w:t>
      </w:r>
      <w:r>
        <w:br/>
        <w:t>2. Проанализировать личные качества Петра I</w:t>
      </w:r>
      <w:r>
        <w:br/>
        <w:t>3. Рассмотреть внутреннюю и внешнюю политику Петра I и сравнить с политикой предшественников</w:t>
      </w:r>
      <w:r>
        <w:br/>
        <w:t>4. Охарактеризовать методы проведения петровских реформ</w:t>
      </w:r>
      <w:r>
        <w:br/>
        <w:t>11.9. Выберите верную формулировку одной из задач к предложенному высказыванию.</w:t>
      </w:r>
      <w:r>
        <w:br/>
        <w:t>«Политика Петра была направлена на возвышение дворянства. Его реформы укрепили господствующее положение дворянства в феодальном обществе. Дворянское сословие стало более монолитным и образованным, повысилась его роль в армии и государственном аппарате, расширились права на труд крепостных крестьян. …Но тяготы, связанные с преобразованиями, легли не только на плечи трудового населения… За дворянством была окончательно закреплена роль служилого сословия» (Н. И. Павленко)</w:t>
      </w:r>
      <w:r>
        <w:br/>
        <w:t>1. Рассмотреть политику Петра I</w:t>
      </w:r>
      <w:r>
        <w:br/>
        <w:t>2. Проанализировать итоги петровских преобразований</w:t>
      </w:r>
      <w:r>
        <w:br/>
        <w:t>3. Охарактеризовать положение дворянства в период правления Петра I</w:t>
      </w:r>
      <w:r>
        <w:br/>
        <w:t>4. Проанализировать роль дворянства в армии</w:t>
      </w:r>
      <w:r>
        <w:br/>
        <w:t>11.10. Выберите верную формулировку одной из задач к предложенному высказыванию.</w:t>
      </w:r>
      <w:r>
        <w:br/>
        <w:t>«Вмешательство иностранных государств в эту борьбу не уничтожило государственной самостоятельности Москвы. Но и внутренний строй московского общества и внешние отношения Москвы претерпели глубокие изменения» (С. Ф. Платонов о Смуте)</w:t>
      </w:r>
      <w:r>
        <w:br/>
        <w:t>1. Рассмотреть события Смутного времени</w:t>
      </w:r>
      <w:r>
        <w:br/>
        <w:t>2. Проанализировать иностранную интервенцию в годы Смуты</w:t>
      </w:r>
      <w:r>
        <w:br/>
        <w:t>3. Охарактеризовать положение дворянства и крестьянства после Смуты</w:t>
      </w:r>
      <w:r>
        <w:br/>
        <w:t>4. Проанализировать причины Смуты</w:t>
      </w:r>
      <w:r>
        <w:br/>
        <w:t>11.11. Выберите верную формулировку одной из задач к предложенному высказыванию.</w:t>
      </w:r>
      <w:r>
        <w:br/>
        <w:t>«Весной 1611 г. стал ясным полный провал восточной политики Речи Посполитой в плане достижения ее наиболее далеко идущих стратегических целей — подчинения Русского государства польско-литовскому политическому влиянию» (Б. Н. Флоря)</w:t>
      </w:r>
      <w:r>
        <w:br/>
        <w:t>1. Проанализировать политику Речи Посполитой по отношению к России в период</w:t>
      </w:r>
      <w:r>
        <w:br/>
        <w:t>Смуты</w:t>
      </w:r>
      <w:r>
        <w:br/>
        <w:t>2. Рассмотреть события Смутного времени</w:t>
      </w:r>
      <w:r>
        <w:br/>
        <w:t>3. Проанализировать итоги Смутного времени</w:t>
      </w:r>
      <w:r>
        <w:br/>
        <w:t>4. Охарактеризовать иностранную интервенцию в годы Смуты</w:t>
      </w:r>
      <w:r>
        <w:br/>
        <w:t>11.12. Выберите верную формулировку одной из задач к предложенному высказыванию.</w:t>
      </w:r>
      <w:r>
        <w:br/>
        <w:t>«Минин и Пожарский начинали свое дело не на пустом места. …Исторически, Прокопий Ляпунов оказался одним из первых героев своего времени, а созданное им Первое ополчение показало путь спасительного выбора в Смуту для государства и Земли» (В. Н.</w:t>
      </w:r>
      <w:r>
        <w:br/>
        <w:t>Козляков)</w:t>
      </w:r>
      <w:r>
        <w:br/>
        <w:t>1. Рассмотреть события Смутного времени</w:t>
      </w:r>
      <w:r>
        <w:br/>
        <w:t>2. Сравнить деятельность Первого и Второго ополчений в годы Смуты</w:t>
      </w:r>
      <w:r>
        <w:br/>
        <w:t>3. Рассмотреть деятельность Первого ополчения в годы Смуты</w:t>
      </w:r>
      <w:r>
        <w:br/>
        <w:t>4. Проанализировать итоги и последствия Смуты</w:t>
      </w:r>
      <w:r>
        <w:br/>
      </w:r>
      <w:r>
        <w:lastRenderedPageBreak/>
        <w:t>11.13. Выберите верные утверждения о правилах написания исторического эссе и укажите их номера в специально отведённом поле ответа.</w:t>
      </w:r>
      <w:r>
        <w:br/>
        <w:t>1. Неверная формулировка задачи не означает, что её раскрытие не будет проверяться;</w:t>
      </w:r>
      <w:r>
        <w:br/>
        <w:t>2. Неверная формулировка проблемы не влечёт за собой автоматическую потерю баллов по другим критериям;</w:t>
      </w:r>
      <w:r>
        <w:br/>
        <w:t>3. Обоснование выбора темы обязательно должно быть связано со смыслом выбранного для написания эссе высказывания;</w:t>
      </w:r>
      <w:r>
        <w:br/>
        <w:t>4. Отдельная постановка задач в начале эссе не обязательна – можно формулировать их в начале абзацев перед раскрытием;</w:t>
      </w:r>
      <w:r>
        <w:br/>
        <w:t>5. Отсутствие обоснования выбора темы в эссе влечёт за собой автоматическую потерю баллов по критерию постановки проблемы и задач;</w:t>
      </w:r>
      <w:r>
        <w:br/>
        <w:t>6. Постановка менее чем четырёх задач неизбежно влечёт за собой потерю баллов;</w:t>
      </w:r>
      <w:r>
        <w:br/>
        <w:t>7. Проблема может быть сформулирована более широко, чем предполагает выбранная для написания эссе цитата;</w:t>
      </w:r>
      <w:r>
        <w:br/>
        <w:t>8. Ссылаясь на точки зрения по проблеме высказывания, можно обращаться не только к работам профессиональных историков.</w:t>
      </w:r>
    </w:p>
    <w:p w:rsidR="00E35804" w:rsidRDefault="00E35804" w:rsidP="00E35804">
      <w:r>
        <w:pict>
          <v:rect id="_x0000_i1025" style="width:0;height:1.5pt" o:hralign="center" o:hrstd="t" o:hr="t" fillcolor="#a0a0a0" stroked="f"/>
        </w:pict>
      </w:r>
    </w:p>
    <w:p w:rsidR="008337F6" w:rsidRPr="00E35804" w:rsidRDefault="00E35804" w:rsidP="00E35804">
      <w:r>
        <w:t>Олимпиада муниципального этапа ВсОШ по Истории 10 класса задания и ответы: Московская область, 5 ноября 2026. Полный доступ к ответам и разбору всероссийской олимпиады.</w:t>
      </w:r>
      <w:bookmarkStart w:id="0" w:name="_GoBack"/>
      <w:bookmarkEnd w:id="0"/>
    </w:p>
    <w:sectPr w:rsidR="008337F6" w:rsidRPr="00E35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0EBA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53B06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537E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573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4FE8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46D5E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35804"/>
    <w:rsid w:val="00E43394"/>
    <w:rsid w:val="00E43B70"/>
    <w:rsid w:val="00E44563"/>
    <w:rsid w:val="00E4511E"/>
    <w:rsid w:val="00E4787A"/>
    <w:rsid w:val="00E524B7"/>
    <w:rsid w:val="00E6797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4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2100</TotalTime>
  <Pages>8</Pages>
  <Words>3484</Words>
  <Characters>19864</Characters>
  <Application>Microsoft Office Word</Application>
  <DocSecurity>0</DocSecurity>
  <Lines>165</Lines>
  <Paragraphs>46</Paragraphs>
  <ScaleCrop>false</ScaleCrop>
  <Company/>
  <LinksUpToDate>false</LinksUpToDate>
  <CharactersWithSpaces>23302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621</cp:revision>
  <dcterms:created xsi:type="dcterms:W3CDTF">2024-10-16T05:23:00Z</dcterms:created>
  <dcterms:modified xsi:type="dcterms:W3CDTF">2026-11-05T11:42:00Z</dcterms:modified>
</cp:coreProperties>
</file>