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5B" w:rsidRDefault="0003135B" w:rsidP="0003135B">
      <w:pPr>
        <w:pStyle w:val="2"/>
      </w:pPr>
      <w:r>
        <w:t>Олимпиада ВсОШ по Истории 11 класс по Московской области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1.</w:t>
      </w:r>
      <w:r>
        <w:t xml:space="preserve"> (9 баллов) Ниже приведён перечень фактов, каждый из которых соответствует одному из трёх государственных деятелей советской эпохи. По набору фактов догадайтесь, кому посвящено задание, укажите три фамилии в таблице ответа (в произвольном порядке) и соотнесите с каждым человеком соответствующие ему факты. Обратите внимание:</w:t>
      </w:r>
      <w:r>
        <w:br/>
        <w:t>каждый пункт соответствует только одному человеку, а лишних фактов в списке нет.</w:t>
      </w:r>
      <w:r>
        <w:br/>
        <w:t>А. Армянин по национальности</w:t>
      </w:r>
      <w:r>
        <w:br/>
        <w:t>Б. Благодаря ему в СССР появилось массовое производство колбасы и мороженого</w:t>
      </w:r>
      <w:r>
        <w:br/>
        <w:t>В. Брат знаменитого авиаконструктора, одного из разработчиков истребителей МиГ</w:t>
      </w:r>
      <w:r>
        <w:br/>
        <w:t>Г. Был лично знаком с Гитлером</w:t>
      </w:r>
      <w:r>
        <w:br/>
        <w:t>Д. В 1930-х годах возглавлял Грузинскую ССР</w:t>
      </w:r>
      <w:r>
        <w:br/>
        <w:t>Е. В годы Великой Отечественной войны был наркомом внутренних дел СССР</w:t>
      </w:r>
      <w:r>
        <w:br/>
        <w:t>Ж. В годы Великой Отечественной войны в его честь называлась Пермь</w:t>
      </w:r>
      <w:r>
        <w:br/>
        <w:t>З. Его имя «носит» бутылка с зажигательной смесью</w:t>
      </w:r>
      <w:r>
        <w:br/>
        <w:t>И. Куратор советского атомного проекта</w:t>
      </w:r>
      <w:r>
        <w:br/>
        <w:t>К. Маршал Советского Союза</w:t>
      </w:r>
      <w:r>
        <w:br/>
        <w:t>Л. Пережил Л. И. Брежнева</w:t>
      </w:r>
      <w:r>
        <w:br/>
        <w:t>М. Ушёл из жизни в год смерти Сталина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2.</w:t>
      </w:r>
      <w:r>
        <w:t xml:space="preserve"> (7 баллов) Перед Вами два списка – деятелей отечественной и зарубежной истории. В таблице ответа указаны исторические события и процессы, современниками¹ которых были эти деятели. Ваша задача – соотнести с каждым из событий/процессов одного российского/советского и одного иностранного современника.</w:t>
      </w:r>
      <w:r>
        <w:br/>
        <w:t>Российские/советские современники:</w:t>
      </w:r>
      <w:r>
        <w:br/>
        <w:t>1. Иосиф Бродский</w:t>
      </w:r>
      <w:r>
        <w:br/>
        <w:t>2. Сергей Витте</w:t>
      </w:r>
      <w:r>
        <w:br/>
        <w:t>3. Александр Меншиков</w:t>
      </w:r>
      <w:r>
        <w:br/>
        <w:t>4. Сергей Муравьёв-Апостол</w:t>
      </w:r>
      <w:r>
        <w:br/>
        <w:t>5. Григорий Потёмкин</w:t>
      </w:r>
      <w:r>
        <w:br/>
        <w:t>6. Александр Пушкин</w:t>
      </w:r>
      <w:r>
        <w:br/>
        <w:t>7. Сергей Эйзенштейн</w:t>
      </w:r>
      <w:r>
        <w:br/>
        <w:t>Зарубежные современники:</w:t>
      </w:r>
      <w:r>
        <w:br/>
        <w:t>А. Джордж Байрон</w:t>
      </w:r>
      <w:r>
        <w:br/>
        <w:t>Б. Фридрих Ницше</w:t>
      </w:r>
      <w:r>
        <w:br/>
        <w:t>В. Исаак Ньютон</w:t>
      </w:r>
      <w:r>
        <w:br/>
        <w:t>Г. Франклин Рузвельт</w:t>
      </w:r>
      <w:r>
        <w:br/>
        <w:t>Д. Адам Смит</w:t>
      </w:r>
      <w:r>
        <w:br/>
        <w:t>Е. Дональд Трамп</w:t>
      </w:r>
      <w:r>
        <w:br/>
        <w:t>Ж. Роберт Шуман</w:t>
      </w:r>
      <w:r>
        <w:br/>
        <w:t>¹ Обратите внимание, что под современником подразумевается человек, который был жив (независимо от возраста) на момент события и не обязательно принимал в нём участие.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3.</w:t>
      </w:r>
      <w:r>
        <w:t xml:space="preserve"> (8 баллов) На иллюстрации «спрятались» герои восьми известных полотен русских художников XIX – начала XX века. В поля таблицы ответа, частично уже заполненной, впишите недостающие названия картин, фамилии художников, а также номера фактов об этих картинах или их создателях из приведённого ниже списка.</w:t>
      </w:r>
      <w:r>
        <w:br/>
        <w:t>Список фактов:</w:t>
      </w:r>
      <w:r>
        <w:br/>
        <w:t xml:space="preserve">1. Автор этой картины был лидером «бунта четырнадцати», ставшего отправной точкой к </w:t>
      </w:r>
      <w:r>
        <w:lastRenderedPageBreak/>
        <w:t>появлению объединения передвижников;</w:t>
      </w:r>
      <w:r>
        <w:br/>
        <w:t>2. В разное время эта картина выставлялась под названиями «Этюд» и «Юноша»;</w:t>
      </w:r>
      <w:r>
        <w:br/>
        <w:t>3. Главный персонаж этой картины – знаменитый военный и государственный деятель первой половины XVIII века;</w:t>
      </w:r>
      <w:r>
        <w:br/>
        <w:t>4. Главный персонаж этой картины – политический ссыльный, вернувшийся домой;</w:t>
      </w:r>
      <w:r>
        <w:br/>
        <w:t>5. Кисти автора этой картины также принадлежат полотна «Богатыри» и «Иван- царевич на сером волке»;</w:t>
      </w:r>
      <w:r>
        <w:br/>
        <w:t>6. На этой картине изображена одна из главных звёзд «Русских сезонов» С. П.</w:t>
      </w:r>
      <w:r>
        <w:br/>
        <w:t>Дягилева;</w:t>
      </w:r>
      <w:r>
        <w:br/>
        <w:t>7. На этой картине изображены трое мужчин;</w:t>
      </w:r>
      <w:r>
        <w:br/>
        <w:t>8. Соавтором этой картины был К. А. Савицкий.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4.</w:t>
      </w:r>
      <w:r>
        <w:t xml:space="preserve"> (6 баллов) Задание посвящено шести городам, которые в разное время входили в состав российского или советского государства. В таблице указано, в составе какой страны находились эти города в разные исторические эпохи. Сопоставив эту информацию с фактами из списка, догадайтесь, о каких городах идёт речь, и укажите их современные названия в таблице ответа.</w:t>
      </w:r>
      <w:r>
        <w:br/>
        <w:t>— | 1650 | 1750 | 1850 | 1930 | 1950</w:t>
      </w:r>
      <w:r>
        <w:br/>
        <w:t>1 | Речь Посполитая | Российская империя | Российская империя | СССР | СССР</w:t>
      </w:r>
      <w:r>
        <w:br/>
        <w:t>2 | Швеция | Российская империя | Российская империя | Финляндия | СССР</w:t>
      </w:r>
      <w:r>
        <w:br/>
        <w:t>3 | Речь Посполитая | Речь Посполитая | Российская империя | Польша | СССР</w:t>
      </w:r>
      <w:r>
        <w:br/>
        <w:t>4 | Швеция | Швеция | Российская империя | Финляндия | Финляндия</w:t>
      </w:r>
      <w:r>
        <w:br/>
        <w:t>5 | Крымское ханство | Крымское ханство | Российская империя | СССР | СССР</w:t>
      </w:r>
      <w:r>
        <w:br/>
        <w:t>6 | Швеция | Российская империя | Российская империя | Латвия | СССР</w:t>
      </w:r>
      <w:r>
        <w:br/>
        <w:t>Список фактов:</w:t>
      </w:r>
      <w:r>
        <w:br/>
        <w:t>А. До 1917 года этот город был центром автономии в составе Российской империи, а в настоящее время является столицей независимого государства;</w:t>
      </w:r>
      <w:r>
        <w:br/>
        <w:t>Б. Этот город был столицей одного из государств – «осколков» Золотой Орды;</w:t>
      </w:r>
      <w:r>
        <w:br/>
        <w:t>В. Этот город был столицей одной из союзных республик в составе СССР и в 1960-х годах получил почётное звание «Город-герой»;</w:t>
      </w:r>
      <w:r>
        <w:br/>
        <w:t>Г. Этот город знаменит своей крепостью, которая в первые дни Великой Отечественной войны героически оборонялась под натиском немецких войск;</w:t>
      </w:r>
      <w:r>
        <w:br/>
        <w:t>Д. Этот город, когда-то основанный крестоносцами, на рубеже XIX и XX веков входил в число крупнейших городов Российской империи, а затем был столицей одной из республик СССР;</w:t>
      </w:r>
      <w:r>
        <w:br/>
        <w:t>Е. Этот город со средневековым замком, в настоящее время расположенный на территории Ленинградской области, вошёл в состав России по итогам Северной войны.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5.</w:t>
      </w:r>
      <w:r>
        <w:t xml:space="preserve"> (6 баллов) Ниже приведены фрагменты статей и заметок в советских газетах времён Великой Отечественной войне. В каждом фрагменте пропущены названия разных городов Московской области. Внимательно прочитайте тексты и определите, о каком из городов идёт речь в каждом фрагменте.</w:t>
      </w:r>
      <w:r>
        <w:br/>
        <w:t>1 2</w:t>
      </w:r>
      <w:r>
        <w:br/>
        <w:t>3 4</w:t>
      </w:r>
      <w:r>
        <w:br/>
        <w:t>5 6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6.</w:t>
      </w:r>
      <w:r>
        <w:t xml:space="preserve"> (8 баллов) Задание посвящено московским великим княгиням и царицам конца XIV – конца XVI века. В приведённой ниже таблице отмечены соответствия супруг правителей тем или иным утверждениям. По набору соответствий определите, кто зашифрован под каждой цифрой, и укажите имена жён правителей в таблице ответа.</w:t>
      </w:r>
      <w:r>
        <w:br/>
        <w:t>Утверждение | 1 | 2 | 3 | 4 | 5 | 6 | 7 | 8</w:t>
      </w:r>
      <w:r>
        <w:br/>
        <w:t>Родилась за пределами территории современной России | — | + | — | + | + | + | — | —</w:t>
      </w:r>
      <w:r>
        <w:br/>
      </w:r>
      <w:r>
        <w:lastRenderedPageBreak/>
        <w:t>До брака исповедовала католическую веру | — | — | — | + | — | — | — | —</w:t>
      </w:r>
      <w:r>
        <w:br/>
        <w:t>Хотя бы один её сын был великим князем или царём | + | + | — | — | + | + | + | —</w:t>
      </w:r>
      <w:r>
        <w:br/>
        <w:t>Хотя бы один её сын прожил более 50 лет | — | + | — | — | + | — | + | —</w:t>
      </w:r>
      <w:r>
        <w:br/>
        <w:t>Брак с ней был не первым для её супруга | — | + | — | — | + | — | + | +</w:t>
      </w:r>
      <w:r>
        <w:br/>
        <w:t>Брак с ней был не последним для её супруга | + | — | — | — | — | — | — | —</w:t>
      </w:r>
      <w:r>
        <w:br/>
        <w:t>Её супруг унаследовал престол после смерти отца | + | + | + | — | + | + | + | +</w:t>
      </w:r>
      <w:r>
        <w:br/>
        <w:t>Пережила своего супруга | — | — | + | + | + | + | + | +</w:t>
      </w:r>
      <w:r>
        <w:br/>
        <w:t>Была регентшей при своём малолетнем сыне | — | — | — | — | + | — | — | —</w:t>
      </w:r>
      <w:r>
        <w:br/>
        <w:t>Жила в двух столетиях | — | + | + | + | — | + | — | +</w:t>
      </w:r>
      <w:r>
        <w:br/>
        <w:t>Умерла при родах | + | — | — | — | — | — | — | —</w:t>
      </w:r>
      <w:r>
        <w:br/>
        <w:t>Умерла, будучи монахиней | — | — | + | — | — | + | — | +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7.</w:t>
      </w:r>
      <w:r>
        <w:t xml:space="preserve"> (7 баллов) Настоящий историк должен уметь извлечь максимум информации из любого источника. Перед Вами репродукция оборотной стороны открытого письма.</w:t>
      </w:r>
      <w:r>
        <w:br/>
        <w:t>Внимательно изучите изображение и ответьте на ряд вопросов.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8.</w:t>
      </w:r>
      <w:r>
        <w:t xml:space="preserve"> (12 баллов) Перед Вами фрагменты карты Российской империи, вписанные в квадраты, а также отрывки из исторических источников. На территории каждого из этих</w:t>
      </w:r>
      <w:r>
        <w:br/>
        <w:t>«квадратов» в разное время происходили важные исторические события.</w:t>
      </w:r>
      <w:r>
        <w:br/>
        <w:t>Определите по предложенным отрывкам, о каком конкретном событии идёт речь в каждом из них, укажите год каждого события и соотнесите его с «квадратом», в пределах которого оно произошло.</w:t>
      </w:r>
      <w:r>
        <w:br/>
        <w:t>1. «Иначе если бы царское величество сумело развить свою победу, нет никакого сомнения, что это бы умножило беды обращенных в бегство шведов. Это было угодно богу, держащему в своей руке сердца государей. Когда завершились дела этих посольств, Карл тут же издал приказы увезти все повозки по направлению к Днепру»;</w:t>
      </w:r>
      <w:r>
        <w:br/>
        <w:t>2. «Юровский хочет ему что-то ответить, но я уже спускаю курок моего «браунинга» и всаживаю первую пулю в царя. Одновременно с моим вторым выстрелом раздается первый залп латышей и моих товарищей справа и слева. Юровский и Ермаков также стреляют в грудь Николая II почти в ухо. На моём пятом выстреле Николай II валится снопом на спину»;</w:t>
      </w:r>
      <w:r>
        <w:br/>
        <w:t>3. «И по приходу […] генерала фельдмаршала и кавалера Бориса Петровича Шереметева с служилыми людьми […] служилые и гулящие люди города каменные Кремль и Белой, и Земляной заперли, и сели в осаде. И генерал фельтмаршал и кавалер в город к ним посылал, и я увещавал их многажды, чтоб они погибшее свое помрачение отвергли, и ему, великому государю, вину свою принесли»;</w:t>
      </w:r>
      <w:r>
        <w:br/>
        <w:t>4. «Затем, через час или полтора, государь вернулся и передал мне бумажку, где, на машинке, был написан акт отречения, и внизу подписано им «Николай». Этот акт я прочел вслух присутствовавшим. Шульгин сделал два-три замечания, нашел нужным внести некоторые второстепенные поправки, затем в одном месте государь сам сказал: «не лучше ли так выразить», и какое-то незначительное слово вставил. Все эти поправки были сейчас же внесены и оговорены, и таким образом акт отречения был готов»;</w:t>
      </w:r>
      <w:r>
        <w:br/>
        <w:t>5. «И здесь они встретились с татарскими дозорами, и убили татары Ивана Дмитриевича и с ним еще двоих; а татары поворотили назад. Князь же Мстислав Мстиславич Галицкий повелел Даниилу Романовичу перейти реку […] с полками, а сам отправился вслед за ними; переправившись, стали они станом. Тогда Мстислав сам поехал в дозор, и, увидев татарские полки, вернулся, и повелел воинам своим вооружаться. А оба Мстислава оставались в стане, не зная об этом: Мстислав Галицкий не сказал им ничего из зависти, ибо между ними была великая распря»;</w:t>
      </w:r>
      <w:r>
        <w:br/>
        <w:t xml:space="preserve">6. «…Некий торговой человек от простых людей, имянем Козьма, прозвище Минин, смышлен и язычен. И почал советовати с своею братьею […] з гостьми и с торговыми людьми, и со всякими: како бы им пособити Московскому государьству. А в то время ис- </w:t>
      </w:r>
      <w:r>
        <w:lastRenderedPageBreak/>
        <w:t>под Москвы хотели были и достальные люди розойтись врознь: бояре и дворяне, и дети боярские, и казаки, и всякие служилые люди. И тот Козьма по некоему божию смотрению и по своему умышлению и почал […] казну збирати з гостей и с торговых людей, и со всяких тамошних житейских р) людей, хто чего стоен: с ыного рубль, с ыного пять и шесть, с ыного десять и дватцать, и пятьдесят, и сто, и двести, и триста, и пятьсот, и тысячю…».</w:t>
      </w:r>
      <w:r>
        <w:br/>
        <w:t>А Б В</w:t>
      </w:r>
      <w:r>
        <w:br/>
        <w:t>Г Д Е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9.</w:t>
      </w:r>
      <w:r>
        <w:t xml:space="preserve"> (7 баллов) Перед Вами две иллюстрации, на которых изображён один из самых известных русских князей. Обе иллюстрации имеют известный первоисточник. Поймите, о каком первоисточнике идёт речь, и ответьте на ряд вопросов.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10.</w:t>
      </w:r>
      <w:r>
        <w:t xml:space="preserve"> (15 баллов) Перед Вами отрывок из статьи Г. Е. Зиновьева «Приезд В. И. Ленина в Россию», которая была опубликована в 1924 году в газете «Правда». Внимательно прочитайте текст и выполните задания к нему.</w:t>
      </w:r>
      <w:r>
        <w:br/>
        <w:t>«[…] Решено. Другого выбора нет. Мы едем через Германию. Будь что будет, но ясно, что В. И. Ленин должен, как можно скорей, очутиться в Ленинграде. Впервые высказанная мысль о порядке проезда через Германию встретила, как и следовало ожидать, бурю негодования со стороны меньшевиков, эсеров и всей вообще небольшевистской эмиграции. Были некоторые колебания даже среди большевиков. И понятно: риск был немалый.</w:t>
      </w:r>
      <w:r>
        <w:br/>
        <w:t>Помню, на Цюрихском вокзале, когда мы все сели уже в вагон, чтобы двигаться к швейцарской границе, небольшая группа меньшевиков и эсеров устроила Владимиру Ильичу нечто вроде враждебной демонстрации. В последнюю минуту, буквально за пару минут до отхода поезда, тов. Рязанов в большом возбуждении отзывает пишущего эти строки в сторону и говорит: «В. И. увлёкся и забыл об опасностях; вы – хладнокровнее.</w:t>
      </w:r>
      <w:r>
        <w:br/>
        <w:t>Поймите же, что это безумие. Уговорите В. И. отказаться от плана ехать через Германию».</w:t>
      </w:r>
      <w:r>
        <w:br/>
        <w:t>Однако через несколько недель к тому же «безумному» решению вынуждены были прийти и Мартов, и другие меньшевики.</w:t>
      </w:r>
      <w:r>
        <w:br/>
        <w:t>Уехали. Помню жуткое впечатление замёрзшей страны, когда мы ехали по Германии. Берлин, который мы видели только из окна вагона, напоминал кладбище.</w:t>
      </w:r>
      <w:r>
        <w:br/>
        <w:t>Волнение, которое все мы переживали, как-то стёрло впечатление времени и пространства. Слабый след остался в памяти от Стокгольма. Машинально ходили по улицам, машинально что-то закупали из самого необходимого для поправления неказистого туалета В. И. и других и чуть ли не каждые полчаса справлялись о том, когда же уходит поезд в Торнео.</w:t>
      </w:r>
      <w:r>
        <w:br/>
        <w:t>[…] Все мы были твёрдо уверены, что по приезде в Ленинград мы будем арестованы Милюковым и Львовым. Больше всех в этом уверен был В. И. И к этому он готовил всю группу товарищей, следовавших за ним. Для большей верности мы отобрали даже у всех ехавших с нами официальные подписки в том, что они готовы пойти в тюрьму и отвечать перед любым судом за принятое решение ехать через Германию.</w:t>
      </w:r>
      <w:r>
        <w:br/>
        <w:t>Чем ближе к Белоострову, тем больше возрастает волнение. В Белоострове, однако, власти встречают нас достаточно дружелюбно. Один из керенских офицеров, исполняющий должность коменданта Белоострова, даже «рапортует» Владимиру Ильичу.</w:t>
      </w:r>
      <w:r>
        <w:br/>
        <w:t>В Белоострове нас встречают ближайшие друзья. Среди них Каменев, Сталин и многие другие. В тесном полутёмном купе третьего класса, освещённом огарком свечи, происходит первый обмен мнениями. В. И. забрасывает товарищей рядом вопросов.</w:t>
      </w:r>
      <w:r>
        <w:br/>
        <w:t>– Будем ли мы арестованы в Ленинграде?</w:t>
      </w:r>
      <w:r>
        <w:br/>
        <w:t>Встречающие нас друзья определённого ответа не дают, но загадочно улыбаются.</w:t>
      </w:r>
      <w:r>
        <w:br/>
        <w:t xml:space="preserve">По дороге, на одной из станций, ближайших к Сестрорецку, сотни сестрорецких </w:t>
      </w:r>
      <w:r>
        <w:lastRenderedPageBreak/>
        <w:t>пролетариев приветствуют В. И. с той сердечностью, с которой рабочие относились только к нему. Его подхватывают на руки. Он произносит первую короткую приветственную речь.</w:t>
      </w:r>
      <w:r>
        <w:br/>
        <w:t>Перрон Финляндского вокзала в Ленинграде. Уже ночь. Только теперь мы поняли загадочные улыбки друзей. В. И. ждёт не арест, а триумф. Вокзал и прилегающая площадь залиты огнями прожекторов. На перроне длинная цепь почётного караула всех родов оружия. Вокзал, площадь и прилегающие улицы запружены десятками тысяч рабочих, восторженно встречающих своего вождя. Гремит «Интернационал». Десятки тысяч рабочих и солдат горят энтузиазмом.</w:t>
      </w:r>
      <w:r>
        <w:br/>
        <w:t>В течение нескольких секунд В. И. «перестраивает ряды». В так называемой императорской комнате В. И. ждёт «сам» Чхеидзе, во главе целой делегации от Совета. От имени «революционной демократии» лиса Чхеидзе приветствует В. И., «выражает надежду» и т. д. Не моргнув бровью, В. И. отвечает коротенькой речью, которая от первого до последнего слова хлещет, как бичом, по лицу почтенной «революционной демократии».</w:t>
      </w:r>
      <w:r>
        <w:br/>
        <w:t>Речь кончается возгласом: «Да здравствует социалистическая революция!»</w:t>
      </w:r>
      <w:r>
        <w:br/>
        <w:t>С этой минуты нахлынула могучая человеческая волна. Первое впечатление: мы – щепочки в этой волне. Владимира Ильича подхватили, посадили на броневой автомобиль.</w:t>
      </w:r>
      <w:r>
        <w:br/>
        <w:t>В броневике он совершает свой первый въезд в революционную столицу, объезжая густые ряды рабочих и солдат, воодушевлению которых нет границ. Произносит коротенькие речи, бросая в массы лозунги социалистической революции. […]»</w:t>
      </w:r>
    </w:p>
    <w:p w:rsidR="0003135B" w:rsidRDefault="0003135B" w:rsidP="0003135B">
      <w:pPr>
        <w:pStyle w:val="wp-block-paragraph"/>
      </w:pPr>
      <w:r>
        <w:rPr>
          <w:rStyle w:val="a8"/>
        </w:rPr>
        <w:t>Задание 11.</w:t>
      </w:r>
      <w:r>
        <w:t xml:space="preserve"> (15 баллов) Неотъемлемая часть Всероссийской олимпиады школьников по истории – историческое эссе, написание которого требует соблюдения определённых правил.</w:t>
      </w:r>
      <w:r>
        <w:br/>
        <w:t>Выполните задания, посвящённые формулированию проблемы и постановке задач для нескольких высказываний, учитывая требования к написанию исторического эссе.</w:t>
      </w:r>
      <w:r>
        <w:br/>
        <w:t>11.1. Выберите верную формулировку проблемы к предложенному высказыванию.</w:t>
      </w:r>
      <w:r>
        <w:br/>
        <w:t>«Владимир стоит на грани двух эпох: он – последний князь-воин дружинной, варварской Руси, венчающий ее вершину, и в то же самое время он — первый князь феодальной Руси, всей своей деятельностью подготовивший тот расцвет раннего феодализма, таящий в себе элементы грядущего распада «империи Рюриковичей», который падает на княжение его сына и внуков» (В. В. Мавродин)</w:t>
      </w:r>
      <w:r>
        <w:br/>
        <w:t>1. Оценка политики князя Владимира</w:t>
      </w:r>
      <w:r>
        <w:br/>
        <w:t>2. Значение правления князя Владимира в контексте развития древнерусской государственности</w:t>
      </w:r>
      <w:r>
        <w:br/>
        <w:t>3. Эволюция древнерусской государственности</w:t>
      </w:r>
      <w:r>
        <w:br/>
        <w:t>4. Древнерусское государство при князе Владимире и его преемниках</w:t>
      </w:r>
      <w:r>
        <w:br/>
        <w:t>11.2. Выберите верную формулировку проблемы к предложенному высказыванию.</w:t>
      </w:r>
      <w:r>
        <w:br/>
        <w:t>«Все же существует одна черта в складывании Древнерусского государства, которую можно в определенной степени связать с ролью варягов. Это объединение всех восточных славян в одном государстве. …Формирование на восточнославянской территории одного государства, вероятно, в значительной мере связано с наличием сильного политического ядра – дружины первых русских князей, первоначально норманнской по происхождению. …Не будь этого фактора, скорее всего у восточных славян к X столетию сложилось бы несколько государственных образований» (А. А. Горский)</w:t>
      </w:r>
      <w:r>
        <w:br/>
        <w:t>1. Роль внешних факторов в развитии древнерусской государственности</w:t>
      </w:r>
      <w:r>
        <w:br/>
        <w:t>2. Характеристика процесса образования Древнерусского государства</w:t>
      </w:r>
      <w:r>
        <w:br/>
        <w:t>3. Оценка роли варягов в образовании Древнерусского государства</w:t>
      </w:r>
      <w:r>
        <w:br/>
        <w:t>4. Причины формирования единого государства у восточных славян</w:t>
      </w:r>
      <w:r>
        <w:br/>
        <w:t>11.3. Выберите верную формулировку проблемы к предложенному высказыванию.</w:t>
      </w:r>
      <w:r>
        <w:br/>
        <w:t xml:space="preserve">«Именно князю Всеволоду Юрьевичу, вошедшему в историю с прозвищем Большое </w:t>
      </w:r>
      <w:r>
        <w:lastRenderedPageBreak/>
        <w:t>Гнездо (за многочисленность своего потомства), суждено было стать продолжателем дела Андрея Боголюбского. Всеволод добился даже большего, чем брат. Не ввязываясь, в отличие от Андрея, в сомнительные военные предприятия и не совершая иные необдуманные поступки, он за время своего тридцатисемилетнего княжения сделался безоговорочно сильнейшим князем во всей Руси» (А. Ю. Карпов)</w:t>
      </w:r>
      <w:r>
        <w:br/>
        <w:t>1. Роль Всеволода Большое Гнездо в истории Руси</w:t>
      </w:r>
      <w:r>
        <w:br/>
        <w:t>2. Оценка правления Всеволода Большое Гнездо</w:t>
      </w:r>
      <w:r>
        <w:br/>
        <w:t>3. Преемственность политики Андрея Боголюбского и Всеволода Большое Гнездо</w:t>
      </w:r>
      <w:r>
        <w:br/>
        <w:t>4. Русь при Андрее Боголюбском и Всеволоде Большое Гнездо</w:t>
      </w:r>
      <w:r>
        <w:br/>
        <w:t>11.4. Выберите верную формулировку проблемы к предложенному высказыванию.</w:t>
      </w:r>
      <w:r>
        <w:br/>
        <w:t>«Итоги долгого царствования Ивана Грозного были печальны: многие уезды страны разорены, все завоеванные в Ливонии города потеряны, резко возрос налоговый гнет. А главное, попытки царя, терроризируя своих подданных, добиться абсолютной власти и вознести монархию на недосягаемую высоту привели к противоположному эффекту»</w:t>
      </w:r>
      <w:r>
        <w:br/>
        <w:t>(М.М. Кром)</w:t>
      </w:r>
      <w:r>
        <w:br/>
        <w:t>1. Оценка итогов и последствий правления Ивана IV</w:t>
      </w:r>
      <w:r>
        <w:br/>
        <w:t>2. Место Ивана Грозного в истории России</w:t>
      </w:r>
      <w:r>
        <w:br/>
        <w:t>3. Оценка итогов опричнины</w:t>
      </w:r>
      <w:r>
        <w:br/>
        <w:t>4. Характер внутренней и внешней политики Ивана IV</w:t>
      </w:r>
      <w:r>
        <w:br/>
        <w:t>11.5. Выберите верную формулировку проблемы к предложенному высказыванию.</w:t>
      </w:r>
      <w:r>
        <w:br/>
        <w:t>«Россия пришла к середине XVI в. менее централизованным государством, чем, скажем, Испания, Англия или Франция, где отношения королевской власти с церковью были урегулированы в пользу королевской власти. …Цена, которую уплатила Россия за ликвидацию политической раздробленности, не превосходила жертв других народов Европы, положенных на алтарь централизации» (А. А. Зимин, А. Л. Хорошкевич)</w:t>
      </w:r>
      <w:r>
        <w:br/>
        <w:t>1. Сравнение русской государственности в середине XVI в. с европейскими странами</w:t>
      </w:r>
      <w:r>
        <w:br/>
        <w:t>2. Характер централизации в Московском государстве середины – второй половины</w:t>
      </w:r>
      <w:r>
        <w:br/>
        <w:t>XVI в. в контексте сравнения с Западной Европой</w:t>
      </w:r>
      <w:r>
        <w:br/>
        <w:t>3. Сравнение внутренней политики Московского государства и Западной Европы в</w:t>
      </w:r>
      <w:r>
        <w:br/>
        <w:t>XVI в.</w:t>
      </w:r>
      <w:r>
        <w:br/>
        <w:t>4. Оценка правления Ивана Грозного в сравнении с политикой европейских монархов</w:t>
      </w:r>
      <w:r>
        <w:br/>
        <w:t>11.6. Выберите верную формулировку проблемы к предложенному высказыванию.</w:t>
      </w:r>
      <w:r>
        <w:br/>
        <w:t>«Происшедшие в правление Ивана IV перемены наложили глубокий отпечаток на характер отношений между государственной властью и дворянским сословием, определив на долгие времена и характер русской государственности, и характер русского общества…» (Б.Н.</w:t>
      </w:r>
      <w:r>
        <w:br/>
        <w:t>Флоря)</w:t>
      </w:r>
      <w:r>
        <w:br/>
        <w:t>1. Оценка итогов и последствий опричнины для русской государственности</w:t>
      </w:r>
      <w:r>
        <w:br/>
        <w:t>2. Значение царствования Ивана Грозного</w:t>
      </w:r>
      <w:r>
        <w:br/>
        <w:t>3. Оценка итогов царствования Ивана IV в контексте политического и социального развития Русского государства</w:t>
      </w:r>
      <w:r>
        <w:br/>
        <w:t>4. Влияние реформ Избранной рады на внутриполитическое развитие России</w:t>
      </w:r>
      <w:r>
        <w:br/>
        <w:t>11.7. Выберите верную формулировку одной из задач к предложенному высказыванию.</w:t>
      </w:r>
      <w:r>
        <w:br/>
        <w:t>«Петр, привлекая западный, прежде всего шведский, опыт, провел грандиозную по масштабам перестройку. В результате он фактически создал новый государственный аппарат, отличавшийся от старого значительной целостностью, согласованностью отдельных элементов на всех уровнях» (Е. В. Анисимов)</w:t>
      </w:r>
      <w:r>
        <w:br/>
        <w:t>1. Рассмотреть политику Петра I</w:t>
      </w:r>
      <w:r>
        <w:br/>
        <w:t>2. Охарактеризовать итоги правления Петра I</w:t>
      </w:r>
      <w:r>
        <w:br/>
        <w:t>3. Сравнить ситуацию в стране при Петре I и при его предшественниках</w:t>
      </w:r>
      <w:r>
        <w:br/>
        <w:t>4. Рассмотреть реформы Петра I в сфере управления</w:t>
      </w:r>
      <w:r>
        <w:br/>
        <w:t>11.8. Выберите верную формулировку одной из задач к предложенному высказыванию.</w:t>
      </w:r>
      <w:r>
        <w:br/>
      </w:r>
      <w:r>
        <w:lastRenderedPageBreak/>
        <w:t>«…масштабная модернизация не была безоглядным разрывом с прошлым, как бы ни хотелось этого самому Петру» (И. В. Курукин)</w:t>
      </w:r>
      <w:r>
        <w:br/>
        <w:t>1. Охарактеризовать политическое, социально-экономическое и культурное развитие</w:t>
      </w:r>
      <w:r>
        <w:br/>
        <w:t>России в конце XVII в. (до восшествия Петра I на престол)</w:t>
      </w:r>
      <w:r>
        <w:br/>
        <w:t>2. Проанализировать личные качества Петра I</w:t>
      </w:r>
      <w:r>
        <w:br/>
        <w:t>3. Рассмотреть внутреннюю и внешнюю политику Петра I и сравнить с политикой предшественников</w:t>
      </w:r>
      <w:r>
        <w:br/>
        <w:t>4. Охарактеризовать методы проведения петровских реформ</w:t>
      </w:r>
      <w:r>
        <w:br/>
        <w:t>11.9. Выберите верную формулировку одной из задач к предложенному высказыванию.</w:t>
      </w:r>
      <w:r>
        <w:br/>
        <w:t>«Политика Петра была направлена на возвышение дворянства. Его реформы укрепили господствующее положение дворянства в феодальном обществе. Дворянское сословие стало более монолитным и образованным, повысилась его роль в армии и государственном аппарате, расширились права на труд крепостных крестьян. …Но тяготы, связанные с преобразованиями, легли не только на плечи трудового населения… За дворянством была окончательно закреплена роль служилого сословия» (Н. И. Павленко)</w:t>
      </w:r>
      <w:r>
        <w:br/>
        <w:t>1. Рассмотреть политику Петра I</w:t>
      </w:r>
      <w:r>
        <w:br/>
        <w:t>2. Проанализировать итоги петровских преобразований</w:t>
      </w:r>
      <w:r>
        <w:br/>
        <w:t>3. Охарактеризовать положение дворянства в период правления Петра I</w:t>
      </w:r>
      <w:r>
        <w:br/>
        <w:t>4. Проанализировать роль дворянства в армии</w:t>
      </w:r>
      <w:r>
        <w:br/>
        <w:t>11.10. Выберите верную формулировку одной из задач к предложенному высказыванию.</w:t>
      </w:r>
      <w:r>
        <w:br/>
        <w:t>«Вмешательство иностранных государств в эту борьбу не уничтожило государственной самостоятельности Москвы. Но и внутренний строй московского общества и внешние отношения Москвы претерпели глубокие изменения» (С. Ф. Платонов о Смуте)</w:t>
      </w:r>
      <w:r>
        <w:br/>
        <w:t>1. Рассмотреть события Смутного времени</w:t>
      </w:r>
      <w:r>
        <w:br/>
        <w:t>2. Проанализировать иностранную интервенцию в годы Смуты</w:t>
      </w:r>
      <w:r>
        <w:br/>
        <w:t>3. Охарактеризовать положение дворянства и крестьянства после Смуты</w:t>
      </w:r>
      <w:r>
        <w:br/>
        <w:t>4. Проанализировать причины Смуты</w:t>
      </w:r>
      <w:r>
        <w:br/>
        <w:t>11.11. Выберите верную формулировку одной из задач к предложенному высказыванию.</w:t>
      </w:r>
      <w:r>
        <w:br/>
        <w:t>«Весной 1611 г. стал ясным полный провал восточной политики Речи Посполитой в плане достижения ее наиболее далеко идущих стратегических целей — подчинения Русского государства польско-литовскому политическому влиянию» (Б. Н. Флоря)</w:t>
      </w:r>
      <w:r>
        <w:br/>
        <w:t>1. Проанализировать политику Речи Посполитой по отношению к России в период</w:t>
      </w:r>
      <w:r>
        <w:br/>
        <w:t>Смуты</w:t>
      </w:r>
      <w:r>
        <w:br/>
        <w:t>2. Рассмотреть события Смутного времени</w:t>
      </w:r>
      <w:r>
        <w:br/>
        <w:t>3. Проанализировать итоги Смутного времени</w:t>
      </w:r>
      <w:r>
        <w:br/>
        <w:t>4. Охарактеризовать иностранную интервенцию в годы Смуты</w:t>
      </w:r>
      <w:r>
        <w:br/>
        <w:t>11.12. Выберите верную формулировку одной из задач к предложенному высказыванию.</w:t>
      </w:r>
      <w:r>
        <w:br/>
        <w:t>«Минин и Пожарский начинали свое дело не на пустом места. …Исторически, Прокопий Ляпунов оказался одним из первых героев своего времени, а созданное им Первое ополчение показало путь спасительного выбора в Смуту для государства и Земли» (В. Н.</w:t>
      </w:r>
      <w:r>
        <w:br/>
        <w:t>Козляков)</w:t>
      </w:r>
      <w:r>
        <w:br/>
        <w:t>1. Рассмотреть события Смутного времени</w:t>
      </w:r>
      <w:r>
        <w:br/>
        <w:t>2. Сравнить деятельность Первого и Второго ополчений в годы Смуты</w:t>
      </w:r>
      <w:r>
        <w:br/>
        <w:t>3. Рассмотреть деятельность Первого ополчения в годы Смуты</w:t>
      </w:r>
      <w:r>
        <w:br/>
        <w:t>4. Проанализировать итоги и последствия Смуты</w:t>
      </w:r>
      <w:r>
        <w:br/>
        <w:t>11.13. Выберите верные утверждения о правилах написания исторического эссе и укажите их номера в специально отведённом поле ответа.</w:t>
      </w:r>
      <w:r>
        <w:br/>
        <w:t>1. Неверная формулировка задачи не означает, что её раскрытие не будет проверяться;</w:t>
      </w:r>
      <w:r>
        <w:br/>
        <w:t>2. Неверная формулировка проблемы не влечёт за собой автоматическую потерю баллов по другим критериям;</w:t>
      </w:r>
      <w:r>
        <w:br/>
        <w:t xml:space="preserve">3. Обоснование выбора темы обязательно должно быть связано со смыслом выбранного </w:t>
      </w:r>
      <w:r>
        <w:lastRenderedPageBreak/>
        <w:t>для написания эссе высказывания;</w:t>
      </w:r>
      <w:r>
        <w:br/>
        <w:t>4. Отдельная постановка задач в начале эссе не обязательна – можно формулировать их в начале абзацев перед раскрытием;</w:t>
      </w:r>
      <w:r>
        <w:br/>
        <w:t>5. Отсутствие обоснования выбора темы в эссе влечёт за собой автоматическую потерю баллов по критерию постановки проблемы и задач;</w:t>
      </w:r>
      <w:r>
        <w:br/>
        <w:t>6. Постановка менее чем четырёх задач неизбежно влечёт за собой потерю баллов;</w:t>
      </w:r>
      <w:r>
        <w:br/>
        <w:t>7. Проблема может быть сформулирована более широко, чем предполагает выбранная для написания эссе цитата;</w:t>
      </w:r>
      <w:r>
        <w:br/>
        <w:t>8. Ссылаясь на точки зрения по проблеме высказывания, можно обращаться не только к работам профессиональных историков.</w:t>
      </w:r>
    </w:p>
    <w:p w:rsidR="0003135B" w:rsidRDefault="0003135B" w:rsidP="0003135B">
      <w:r>
        <w:pict>
          <v:rect id="_x0000_i1025" style="width:0;height:1.5pt" o:hralign="center" o:hrstd="t" o:hr="t" fillcolor="#a0a0a0" stroked="f"/>
        </w:pict>
      </w:r>
    </w:p>
    <w:p w:rsidR="008337F6" w:rsidRPr="0003135B" w:rsidRDefault="0003135B" w:rsidP="0003135B">
      <w:r>
        <w:t>Олимпиада муниципального этапа ВсОШ по Истории 11 класса задания и ответы: Московская область, 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031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135B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0EBA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537E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573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46D5E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35804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2102</TotalTime>
  <Pages>8</Pages>
  <Words>3448</Words>
  <Characters>19654</Characters>
  <Application>Microsoft Office Word</Application>
  <DocSecurity>0</DocSecurity>
  <Lines>163</Lines>
  <Paragraphs>46</Paragraphs>
  <ScaleCrop>false</ScaleCrop>
  <Company/>
  <LinksUpToDate>false</LinksUpToDate>
  <CharactersWithSpaces>23056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622</cp:revision>
  <dcterms:created xsi:type="dcterms:W3CDTF">2024-10-16T05:23:00Z</dcterms:created>
  <dcterms:modified xsi:type="dcterms:W3CDTF">2026-11-05T11:44:00Z</dcterms:modified>
</cp:coreProperties>
</file>